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7D9262" w14:textId="77777777" w:rsidR="00B24B6B" w:rsidRDefault="00F64511">
      <w:pPr>
        <w:pStyle w:val="Header"/>
        <w:spacing w:line="276" w:lineRule="auto"/>
        <w:contextualSpacing/>
        <w:rPr>
          <w:rFonts w:ascii="Arial Black" w:hAnsi="Arial Black" w:cs="Arial"/>
          <w:sz w:val="40"/>
          <w:szCs w:val="22"/>
        </w:rPr>
      </w:pPr>
      <w:r>
        <w:rPr>
          <w:rFonts w:ascii="Arial Black" w:hAnsi="Arial Black"/>
          <w:noProof/>
        </w:rPr>
        <w:drawing>
          <wp:anchor distT="0" distB="0" distL="0" distR="0" simplePos="0" relativeHeight="251659264" behindDoc="0" locked="0" layoutInCell="1" allowOverlap="1" wp14:anchorId="40BAE96D" wp14:editId="61188186">
            <wp:simplePos x="0" y="0"/>
            <wp:positionH relativeFrom="column">
              <wp:posOffset>4344233</wp:posOffset>
            </wp:positionH>
            <wp:positionV relativeFrom="paragraph">
              <wp:posOffset>176497</wp:posOffset>
            </wp:positionV>
            <wp:extent cx="1104405" cy="1080448"/>
            <wp:effectExtent l="0" t="0" r="635" b="5715"/>
            <wp:wrapNone/>
            <wp:docPr id="1" name="Picture 2" descr="SAVE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SAVE0001"/>
                    <pic:cNvPicPr>
                      <a:picLocks noChangeAspect="1" noChangeArrowheads="1"/>
                    </pic:cNvPicPr>
                  </pic:nvPicPr>
                  <pic:blipFill rotWithShape="1">
                    <a:blip r:embed="rId7"/>
                    <a:srcRect l="16783" t="4449" r="8878" b="14590"/>
                    <a:stretch/>
                  </pic:blipFill>
                  <pic:spPr bwMode="auto">
                    <a:xfrm>
                      <a:off x="0" y="0"/>
                      <a:ext cx="1104606" cy="108064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Arial Black" w:hAnsi="Arial Black" w:cs="Arial"/>
          <w:sz w:val="40"/>
          <w:szCs w:val="22"/>
        </w:rPr>
        <w:t>Workington Town Council</w:t>
      </w:r>
    </w:p>
    <w:p w14:paraId="24656B35" w14:textId="77777777" w:rsidR="00B24B6B" w:rsidRDefault="00F64511">
      <w:pPr>
        <w:pStyle w:val="Header"/>
        <w:spacing w:line="276" w:lineRule="auto"/>
        <w:contextualSpacing/>
        <w:rPr>
          <w:rFonts w:ascii="Arial" w:hAnsi="Arial" w:cs="Arial"/>
          <w:sz w:val="22"/>
          <w:szCs w:val="22"/>
          <w:lang w:val="en-US"/>
        </w:rPr>
      </w:pPr>
      <w:r>
        <w:rPr>
          <w:rFonts w:ascii="Arial" w:hAnsi="Arial" w:cs="Arial"/>
          <w:sz w:val="22"/>
          <w:szCs w:val="22"/>
          <w:lang w:val="en-US"/>
        </w:rPr>
        <w:t xml:space="preserve">Town Hall, Oxford Street, </w:t>
      </w:r>
      <w:r>
        <w:rPr>
          <w:rFonts w:ascii="Arial" w:hAnsi="Arial" w:cs="Arial"/>
          <w:sz w:val="22"/>
          <w:szCs w:val="22"/>
        </w:rPr>
        <w:t>Workington</w:t>
      </w:r>
      <w:r>
        <w:rPr>
          <w:rFonts w:ascii="Arial" w:hAnsi="Arial" w:cs="Arial"/>
          <w:sz w:val="22"/>
          <w:szCs w:val="22"/>
          <w:lang w:val="en-US"/>
        </w:rPr>
        <w:t xml:space="preserve">, </w:t>
      </w:r>
      <w:r>
        <w:rPr>
          <w:rFonts w:ascii="Arial" w:hAnsi="Arial" w:cs="Arial"/>
          <w:sz w:val="22"/>
          <w:szCs w:val="22"/>
        </w:rPr>
        <w:t>CA14 2</w:t>
      </w:r>
      <w:r>
        <w:rPr>
          <w:rFonts w:ascii="Arial" w:hAnsi="Arial" w:cs="Arial"/>
          <w:sz w:val="22"/>
          <w:szCs w:val="22"/>
          <w:lang w:val="en-US"/>
        </w:rPr>
        <w:t>RS</w:t>
      </w:r>
    </w:p>
    <w:p w14:paraId="61CE8D2B" w14:textId="77777777" w:rsidR="00B24B6B" w:rsidRDefault="00F64511">
      <w:pPr>
        <w:pStyle w:val="Header"/>
        <w:spacing w:line="276" w:lineRule="auto"/>
        <w:contextualSpacing/>
        <w:rPr>
          <w:rFonts w:ascii="Arial" w:hAnsi="Arial" w:cs="Arial"/>
          <w:sz w:val="22"/>
          <w:szCs w:val="22"/>
        </w:rPr>
      </w:pPr>
      <w:r>
        <w:rPr>
          <w:rFonts w:ascii="Arial" w:hAnsi="Arial" w:cs="Arial"/>
          <w:sz w:val="22"/>
          <w:szCs w:val="22"/>
        </w:rPr>
        <w:t>Telephone: 01900 702986</w:t>
      </w:r>
    </w:p>
    <w:p w14:paraId="4C0A9E4F" w14:textId="77777777" w:rsidR="00B24B6B" w:rsidRDefault="00F64511">
      <w:pPr>
        <w:pStyle w:val="Header"/>
        <w:spacing w:line="276" w:lineRule="auto"/>
        <w:contextualSpacing/>
        <w:rPr>
          <w:rFonts w:ascii="Arial" w:hAnsi="Arial" w:cs="Arial"/>
          <w:sz w:val="22"/>
          <w:szCs w:val="22"/>
        </w:rPr>
      </w:pPr>
      <w:r>
        <w:rPr>
          <w:rFonts w:ascii="Arial" w:hAnsi="Arial" w:cs="Arial"/>
          <w:sz w:val="22"/>
          <w:szCs w:val="22"/>
        </w:rPr>
        <w:t>Email: office@workingtontowncouncil.gov.uk</w:t>
      </w:r>
    </w:p>
    <w:p w14:paraId="4E6827EC" w14:textId="77777777" w:rsidR="00B24B6B" w:rsidRDefault="00F64511">
      <w:pPr>
        <w:pStyle w:val="Header"/>
        <w:spacing w:line="276" w:lineRule="auto"/>
        <w:contextualSpacing/>
        <w:rPr>
          <w:rFonts w:ascii="Arial" w:hAnsi="Arial" w:cs="Arial"/>
          <w:sz w:val="22"/>
          <w:szCs w:val="22"/>
        </w:rPr>
      </w:pPr>
      <w:r>
        <w:rPr>
          <w:rFonts w:ascii="Arial" w:hAnsi="Arial" w:cs="Arial"/>
          <w:sz w:val="22"/>
          <w:szCs w:val="22"/>
        </w:rPr>
        <w:t>Website: www.workingtontowncouncil.gov.uk</w:t>
      </w:r>
    </w:p>
    <w:p w14:paraId="0CD05FCE" w14:textId="77777777" w:rsidR="00B24B6B" w:rsidRDefault="00B24B6B">
      <w:pPr>
        <w:spacing w:after="0"/>
        <w:contextualSpacing/>
        <w:rPr>
          <w:rFonts w:ascii="Arial" w:hAnsi="Arial" w:cs="Arial"/>
        </w:rPr>
      </w:pPr>
    </w:p>
    <w:p w14:paraId="30F817DC" w14:textId="11951797" w:rsidR="00B24B6B" w:rsidRDefault="00F64511">
      <w:pPr>
        <w:spacing w:after="0"/>
        <w:contextualSpacing/>
        <w:rPr>
          <w:rFonts w:ascii="Arial" w:hAnsi="Arial" w:cs="Arial"/>
          <w:b/>
        </w:rPr>
      </w:pPr>
      <w:r>
        <w:rPr>
          <w:rFonts w:ascii="Arial" w:hAnsi="Arial" w:cs="Arial"/>
          <w:b/>
        </w:rPr>
        <w:t xml:space="preserve">Minutes of the Environment Committee Meeting of Workington Town Council, held on </w:t>
      </w:r>
      <w:r w:rsidR="003723E0">
        <w:rPr>
          <w:rFonts w:ascii="Arial" w:hAnsi="Arial" w:cs="Arial"/>
          <w:b/>
        </w:rPr>
        <w:t>Thursday 22</w:t>
      </w:r>
      <w:r w:rsidR="003723E0" w:rsidRPr="003723E0">
        <w:rPr>
          <w:rFonts w:ascii="Arial" w:hAnsi="Arial" w:cs="Arial"/>
          <w:b/>
          <w:vertAlign w:val="superscript"/>
        </w:rPr>
        <w:t>nd</w:t>
      </w:r>
      <w:r w:rsidR="003723E0">
        <w:rPr>
          <w:rFonts w:ascii="Arial" w:hAnsi="Arial" w:cs="Arial"/>
          <w:b/>
        </w:rPr>
        <w:t xml:space="preserve"> May </w:t>
      </w:r>
      <w:r w:rsidR="00313839">
        <w:rPr>
          <w:rFonts w:ascii="Arial" w:hAnsi="Arial" w:cs="Arial"/>
          <w:b/>
        </w:rPr>
        <w:t>2025</w:t>
      </w:r>
      <w:r>
        <w:rPr>
          <w:rFonts w:ascii="Arial" w:hAnsi="Arial" w:cs="Arial"/>
          <w:b/>
        </w:rPr>
        <w:t xml:space="preserve"> at </w:t>
      </w:r>
      <w:proofErr w:type="spellStart"/>
      <w:r>
        <w:rPr>
          <w:rFonts w:ascii="Arial" w:hAnsi="Arial" w:cs="Arial"/>
          <w:b/>
        </w:rPr>
        <w:t>6.30pm</w:t>
      </w:r>
      <w:proofErr w:type="spellEnd"/>
      <w:r>
        <w:rPr>
          <w:rFonts w:ascii="Arial" w:hAnsi="Arial" w:cs="Arial"/>
          <w:b/>
        </w:rPr>
        <w:t xml:space="preserve"> in the </w:t>
      </w:r>
      <w:r w:rsidR="00311039">
        <w:rPr>
          <w:rFonts w:ascii="Arial" w:hAnsi="Arial" w:cs="Arial"/>
          <w:b/>
          <w:lang w:val="en-US"/>
        </w:rPr>
        <w:t>Workington</w:t>
      </w:r>
      <w:r>
        <w:rPr>
          <w:rFonts w:ascii="Arial" w:hAnsi="Arial" w:cs="Arial"/>
          <w:b/>
          <w:lang w:val="en-US"/>
        </w:rPr>
        <w:t xml:space="preserve"> Town Council Offices, Town Hall, Oxford Street, Workington, CA14 2RS. </w:t>
      </w:r>
    </w:p>
    <w:p w14:paraId="38B82B57" w14:textId="77777777" w:rsidR="00B24B6B" w:rsidRDefault="00B24B6B">
      <w:pPr>
        <w:spacing w:after="0"/>
        <w:contextualSpacing/>
        <w:rPr>
          <w:rFonts w:ascii="Arial" w:hAnsi="Arial" w:cs="Arial"/>
          <w:b/>
        </w:rPr>
      </w:pPr>
    </w:p>
    <w:tbl>
      <w:tblPr>
        <w:tblW w:w="9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3486"/>
        <w:gridCol w:w="1160"/>
        <w:gridCol w:w="3950"/>
        <w:gridCol w:w="1160"/>
      </w:tblGrid>
      <w:tr w:rsidR="00B24B6B" w14:paraId="30AFA250" w14:textId="77777777" w:rsidTr="00DC69CE">
        <w:trPr>
          <w:trHeight w:val="325"/>
        </w:trPr>
        <w:tc>
          <w:tcPr>
            <w:tcW w:w="3486" w:type="dxa"/>
            <w:shd w:val="clear" w:color="auto" w:fill="auto"/>
            <w:tcMar>
              <w:top w:w="0" w:type="dxa"/>
              <w:left w:w="108" w:type="dxa"/>
              <w:bottom w:w="0" w:type="dxa"/>
              <w:right w:w="108" w:type="dxa"/>
            </w:tcMar>
            <w:vAlign w:val="center"/>
          </w:tcPr>
          <w:p w14:paraId="0C6368F9" w14:textId="77777777" w:rsidR="00B24B6B" w:rsidRPr="00387E1F" w:rsidRDefault="00F64511" w:rsidP="00D15169">
            <w:pPr>
              <w:pStyle w:val="NoSpacing"/>
              <w:rPr>
                <w:rFonts w:ascii="Arial" w:hAnsi="Arial" w:cs="Arial"/>
                <w:lang w:eastAsia="en-GB"/>
              </w:rPr>
            </w:pPr>
            <w:r w:rsidRPr="00387E1F">
              <w:rPr>
                <w:rFonts w:ascii="Arial" w:hAnsi="Arial" w:cs="Arial"/>
                <w:lang w:eastAsia="en-GB"/>
              </w:rPr>
              <w:t xml:space="preserve">Cllr </w:t>
            </w:r>
            <w:r w:rsidRPr="00387E1F">
              <w:rPr>
                <w:rFonts w:ascii="Arial" w:hAnsi="Arial" w:cs="Arial"/>
              </w:rPr>
              <w:t xml:space="preserve">Michael Heaslip </w:t>
            </w:r>
            <w:r w:rsidRPr="00387E1F">
              <w:rPr>
                <w:rFonts w:ascii="Arial" w:hAnsi="Arial" w:cs="Arial"/>
                <w:lang w:eastAsia="en-GB"/>
              </w:rPr>
              <w:t>(Chair)</w:t>
            </w:r>
          </w:p>
        </w:tc>
        <w:tc>
          <w:tcPr>
            <w:tcW w:w="1160" w:type="dxa"/>
            <w:vAlign w:val="center"/>
          </w:tcPr>
          <w:p w14:paraId="5CBECD0E" w14:textId="0FF1FE97" w:rsidR="00B24B6B" w:rsidRPr="00387E1F" w:rsidRDefault="00644173" w:rsidP="00D15169">
            <w:pPr>
              <w:pStyle w:val="NoSpacing"/>
              <w:rPr>
                <w:rFonts w:ascii="Arial" w:hAnsi="Arial" w:cs="Arial"/>
                <w:lang w:val="en-US"/>
              </w:rPr>
            </w:pPr>
            <w:r w:rsidRPr="00387E1F">
              <w:rPr>
                <w:rFonts w:ascii="Arial" w:hAnsi="Arial" w:cs="Arial"/>
                <w:lang w:val="en-US"/>
              </w:rPr>
              <w:t>Present</w:t>
            </w:r>
          </w:p>
        </w:tc>
        <w:tc>
          <w:tcPr>
            <w:tcW w:w="3950" w:type="dxa"/>
            <w:shd w:val="clear" w:color="auto" w:fill="auto"/>
            <w:tcMar>
              <w:top w:w="0" w:type="dxa"/>
              <w:left w:w="108" w:type="dxa"/>
              <w:bottom w:w="0" w:type="dxa"/>
              <w:right w:w="108" w:type="dxa"/>
            </w:tcMar>
            <w:vAlign w:val="center"/>
          </w:tcPr>
          <w:p w14:paraId="1ECD7F8F" w14:textId="77777777" w:rsidR="00B24B6B" w:rsidRPr="00387E1F" w:rsidRDefault="00F64511" w:rsidP="00D15169">
            <w:pPr>
              <w:pStyle w:val="NoSpacing"/>
              <w:rPr>
                <w:rFonts w:ascii="Arial" w:hAnsi="Arial" w:cs="Arial"/>
              </w:rPr>
            </w:pPr>
            <w:r w:rsidRPr="00387E1F">
              <w:rPr>
                <w:rFonts w:ascii="Arial" w:hAnsi="Arial" w:cs="Arial"/>
              </w:rPr>
              <w:t>Cllr Bernadette Jones (Vice Chair)</w:t>
            </w:r>
          </w:p>
        </w:tc>
        <w:tc>
          <w:tcPr>
            <w:tcW w:w="1160" w:type="dxa"/>
            <w:vAlign w:val="center"/>
          </w:tcPr>
          <w:p w14:paraId="4CA352E3" w14:textId="77777777" w:rsidR="00B24B6B" w:rsidRPr="00387E1F" w:rsidRDefault="00F64511" w:rsidP="00D15169">
            <w:pPr>
              <w:pStyle w:val="NoSpacing"/>
              <w:rPr>
                <w:rFonts w:ascii="Arial" w:hAnsi="Arial" w:cs="Arial"/>
              </w:rPr>
            </w:pPr>
            <w:r w:rsidRPr="00387E1F">
              <w:rPr>
                <w:rFonts w:ascii="Arial" w:hAnsi="Arial" w:cs="Arial"/>
              </w:rPr>
              <w:t>Present</w:t>
            </w:r>
          </w:p>
        </w:tc>
      </w:tr>
      <w:tr w:rsidR="00B24B6B" w14:paraId="02A324B4" w14:textId="77777777" w:rsidTr="00DC69CE">
        <w:trPr>
          <w:trHeight w:val="325"/>
        </w:trPr>
        <w:tc>
          <w:tcPr>
            <w:tcW w:w="3486" w:type="dxa"/>
            <w:shd w:val="clear" w:color="auto" w:fill="auto"/>
            <w:tcMar>
              <w:top w:w="0" w:type="dxa"/>
              <w:left w:w="108" w:type="dxa"/>
              <w:bottom w:w="0" w:type="dxa"/>
              <w:right w:w="108" w:type="dxa"/>
            </w:tcMar>
            <w:vAlign w:val="center"/>
          </w:tcPr>
          <w:p w14:paraId="5CF2945A" w14:textId="77777777" w:rsidR="00B24B6B" w:rsidRPr="00387E1F" w:rsidRDefault="00F64511" w:rsidP="00D15169">
            <w:pPr>
              <w:pStyle w:val="NoSpacing"/>
              <w:rPr>
                <w:rFonts w:ascii="Arial" w:hAnsi="Arial" w:cs="Arial"/>
              </w:rPr>
            </w:pPr>
            <w:r w:rsidRPr="00387E1F">
              <w:rPr>
                <w:rFonts w:ascii="Arial" w:hAnsi="Arial" w:cs="Arial"/>
              </w:rPr>
              <w:t>Cllr Mary Bainbridge</w:t>
            </w:r>
          </w:p>
        </w:tc>
        <w:tc>
          <w:tcPr>
            <w:tcW w:w="1160" w:type="dxa"/>
            <w:vAlign w:val="center"/>
          </w:tcPr>
          <w:p w14:paraId="613230DC" w14:textId="2370A995" w:rsidR="00B24B6B" w:rsidRPr="00387E1F" w:rsidRDefault="00387E1F" w:rsidP="00D15169">
            <w:pPr>
              <w:pStyle w:val="NoSpacing"/>
              <w:rPr>
                <w:rFonts w:ascii="Arial" w:hAnsi="Arial" w:cs="Arial"/>
              </w:rPr>
            </w:pPr>
            <w:r w:rsidRPr="00387E1F">
              <w:rPr>
                <w:rFonts w:ascii="Arial" w:hAnsi="Arial" w:cs="Arial"/>
              </w:rPr>
              <w:t>Absent</w:t>
            </w:r>
          </w:p>
        </w:tc>
        <w:tc>
          <w:tcPr>
            <w:tcW w:w="3950" w:type="dxa"/>
            <w:shd w:val="clear" w:color="auto" w:fill="auto"/>
            <w:tcMar>
              <w:top w:w="0" w:type="dxa"/>
              <w:left w:w="108" w:type="dxa"/>
              <w:bottom w:w="0" w:type="dxa"/>
              <w:right w:w="108" w:type="dxa"/>
            </w:tcMar>
            <w:vAlign w:val="center"/>
          </w:tcPr>
          <w:p w14:paraId="5D8964E7" w14:textId="54262B45" w:rsidR="00B24B6B" w:rsidRPr="00387E1F" w:rsidRDefault="00F64511" w:rsidP="00D15169">
            <w:pPr>
              <w:pStyle w:val="NoSpacing"/>
              <w:rPr>
                <w:rFonts w:ascii="Arial" w:hAnsi="Arial" w:cs="Arial"/>
              </w:rPr>
            </w:pPr>
            <w:r w:rsidRPr="00387E1F">
              <w:rPr>
                <w:rFonts w:ascii="Arial" w:hAnsi="Arial" w:cs="Arial"/>
              </w:rPr>
              <w:t xml:space="preserve">Cllr </w:t>
            </w:r>
            <w:r w:rsidR="00A53B9B" w:rsidRPr="00387E1F">
              <w:rPr>
                <w:rFonts w:ascii="Arial" w:hAnsi="Arial" w:cs="Arial"/>
              </w:rPr>
              <w:t xml:space="preserve">John Mills </w:t>
            </w:r>
          </w:p>
        </w:tc>
        <w:tc>
          <w:tcPr>
            <w:tcW w:w="1160" w:type="dxa"/>
            <w:vAlign w:val="center"/>
          </w:tcPr>
          <w:p w14:paraId="7AF0CADB" w14:textId="40D375B8" w:rsidR="00B24B6B" w:rsidRPr="00387E1F" w:rsidRDefault="00A53B9B" w:rsidP="00D15169">
            <w:pPr>
              <w:pStyle w:val="NoSpacing"/>
              <w:rPr>
                <w:rFonts w:ascii="Arial" w:hAnsi="Arial" w:cs="Arial"/>
              </w:rPr>
            </w:pPr>
            <w:r w:rsidRPr="00387E1F">
              <w:rPr>
                <w:rFonts w:ascii="Arial" w:hAnsi="Arial" w:cs="Arial"/>
              </w:rPr>
              <w:t xml:space="preserve">Present </w:t>
            </w:r>
          </w:p>
        </w:tc>
      </w:tr>
      <w:tr w:rsidR="00B24B6B" w14:paraId="4D683795" w14:textId="77777777" w:rsidTr="00DC69CE">
        <w:trPr>
          <w:trHeight w:val="325"/>
        </w:trPr>
        <w:tc>
          <w:tcPr>
            <w:tcW w:w="3486" w:type="dxa"/>
            <w:shd w:val="clear" w:color="auto" w:fill="auto"/>
            <w:tcMar>
              <w:top w:w="0" w:type="dxa"/>
              <w:left w:w="108" w:type="dxa"/>
              <w:bottom w:w="0" w:type="dxa"/>
              <w:right w:w="108" w:type="dxa"/>
            </w:tcMar>
            <w:vAlign w:val="center"/>
          </w:tcPr>
          <w:p w14:paraId="47C3CBA8" w14:textId="77777777" w:rsidR="00B24B6B" w:rsidRPr="00387E1F" w:rsidRDefault="00F64511" w:rsidP="00D15169">
            <w:pPr>
              <w:pStyle w:val="NoSpacing"/>
              <w:rPr>
                <w:rFonts w:ascii="Arial" w:hAnsi="Arial" w:cs="Arial"/>
              </w:rPr>
            </w:pPr>
            <w:r w:rsidRPr="00387E1F">
              <w:rPr>
                <w:rFonts w:ascii="Arial" w:hAnsi="Arial" w:cs="Arial"/>
              </w:rPr>
              <w:t>Cllr Beth Dixon</w:t>
            </w:r>
          </w:p>
        </w:tc>
        <w:tc>
          <w:tcPr>
            <w:tcW w:w="1160" w:type="dxa"/>
            <w:vAlign w:val="center"/>
          </w:tcPr>
          <w:p w14:paraId="3D68C3B3" w14:textId="68E0FA44" w:rsidR="00B24B6B" w:rsidRPr="00387E1F" w:rsidRDefault="003634FC" w:rsidP="00D15169">
            <w:pPr>
              <w:pStyle w:val="NoSpacing"/>
              <w:rPr>
                <w:rFonts w:ascii="Arial" w:hAnsi="Arial" w:cs="Arial"/>
              </w:rPr>
            </w:pPr>
            <w:r w:rsidRPr="00387E1F">
              <w:rPr>
                <w:rFonts w:ascii="Arial" w:hAnsi="Arial" w:cs="Arial"/>
              </w:rPr>
              <w:t xml:space="preserve">Present </w:t>
            </w:r>
          </w:p>
        </w:tc>
        <w:tc>
          <w:tcPr>
            <w:tcW w:w="3950" w:type="dxa"/>
            <w:shd w:val="clear" w:color="auto" w:fill="auto"/>
            <w:tcMar>
              <w:top w:w="0" w:type="dxa"/>
              <w:left w:w="108" w:type="dxa"/>
              <w:bottom w:w="0" w:type="dxa"/>
              <w:right w:w="108" w:type="dxa"/>
            </w:tcMar>
            <w:vAlign w:val="center"/>
          </w:tcPr>
          <w:p w14:paraId="7728886F" w14:textId="24FC442F" w:rsidR="00B24B6B" w:rsidRPr="00387E1F" w:rsidRDefault="00F64511" w:rsidP="00D15169">
            <w:pPr>
              <w:pStyle w:val="NoSpacing"/>
              <w:rPr>
                <w:rFonts w:ascii="Arial" w:hAnsi="Arial" w:cs="Arial"/>
              </w:rPr>
            </w:pPr>
            <w:r w:rsidRPr="00387E1F">
              <w:rPr>
                <w:rFonts w:ascii="Arial" w:hAnsi="Arial" w:cs="Arial"/>
              </w:rPr>
              <w:t xml:space="preserve">Cllr </w:t>
            </w:r>
            <w:r w:rsidR="00FC495B">
              <w:rPr>
                <w:rFonts w:ascii="Arial" w:hAnsi="Arial" w:cs="Arial"/>
              </w:rPr>
              <w:t>Billy Miskelly</w:t>
            </w:r>
          </w:p>
        </w:tc>
        <w:tc>
          <w:tcPr>
            <w:tcW w:w="1160" w:type="dxa"/>
            <w:vAlign w:val="center"/>
          </w:tcPr>
          <w:p w14:paraId="6907056E" w14:textId="77777777" w:rsidR="00B24B6B" w:rsidRPr="00387E1F" w:rsidRDefault="00F64511" w:rsidP="00D15169">
            <w:pPr>
              <w:pStyle w:val="NoSpacing"/>
              <w:rPr>
                <w:rFonts w:ascii="Arial" w:hAnsi="Arial" w:cs="Arial"/>
              </w:rPr>
            </w:pPr>
            <w:r w:rsidRPr="00387E1F">
              <w:rPr>
                <w:rFonts w:ascii="Arial" w:hAnsi="Arial" w:cs="Arial"/>
              </w:rPr>
              <w:t>Present</w:t>
            </w:r>
          </w:p>
        </w:tc>
      </w:tr>
      <w:tr w:rsidR="00B24B6B" w14:paraId="4916F7D5" w14:textId="77777777" w:rsidTr="00DC69CE">
        <w:trPr>
          <w:trHeight w:val="325"/>
        </w:trPr>
        <w:tc>
          <w:tcPr>
            <w:tcW w:w="3486" w:type="dxa"/>
            <w:shd w:val="clear" w:color="auto" w:fill="auto"/>
            <w:tcMar>
              <w:top w:w="0" w:type="dxa"/>
              <w:left w:w="108" w:type="dxa"/>
              <w:bottom w:w="0" w:type="dxa"/>
              <w:right w:w="108" w:type="dxa"/>
            </w:tcMar>
            <w:vAlign w:val="center"/>
          </w:tcPr>
          <w:p w14:paraId="32293B2D" w14:textId="284C91A3" w:rsidR="00B24B6B" w:rsidRPr="00387E1F" w:rsidRDefault="00F64511" w:rsidP="00D15169">
            <w:pPr>
              <w:pStyle w:val="NoSpacing"/>
              <w:rPr>
                <w:rFonts w:ascii="Arial" w:hAnsi="Arial" w:cs="Arial"/>
              </w:rPr>
            </w:pPr>
            <w:r w:rsidRPr="00387E1F">
              <w:rPr>
                <w:rFonts w:ascii="Arial" w:hAnsi="Arial" w:cs="Arial"/>
              </w:rPr>
              <w:t xml:space="preserve">Cllr Sue </w:t>
            </w:r>
            <w:r w:rsidR="00FC495B">
              <w:rPr>
                <w:rFonts w:ascii="Arial" w:hAnsi="Arial" w:cs="Arial"/>
              </w:rPr>
              <w:t>Martin</w:t>
            </w:r>
          </w:p>
        </w:tc>
        <w:tc>
          <w:tcPr>
            <w:tcW w:w="1160" w:type="dxa"/>
            <w:vAlign w:val="center"/>
          </w:tcPr>
          <w:p w14:paraId="72D00456" w14:textId="196AE293" w:rsidR="00B24B6B" w:rsidRPr="00387E1F" w:rsidRDefault="00313839" w:rsidP="00D15169">
            <w:pPr>
              <w:pStyle w:val="NoSpacing"/>
              <w:rPr>
                <w:rFonts w:ascii="Arial" w:hAnsi="Arial" w:cs="Arial"/>
                <w:lang w:val="en-US"/>
              </w:rPr>
            </w:pPr>
            <w:r>
              <w:rPr>
                <w:rFonts w:ascii="Arial" w:hAnsi="Arial" w:cs="Arial"/>
                <w:lang w:val="en-US"/>
              </w:rPr>
              <w:t xml:space="preserve">Present </w:t>
            </w:r>
          </w:p>
        </w:tc>
        <w:tc>
          <w:tcPr>
            <w:tcW w:w="3950" w:type="dxa"/>
            <w:shd w:val="clear" w:color="auto" w:fill="auto"/>
            <w:tcMar>
              <w:top w:w="0" w:type="dxa"/>
              <w:left w:w="108" w:type="dxa"/>
              <w:bottom w:w="0" w:type="dxa"/>
              <w:right w:w="108" w:type="dxa"/>
            </w:tcMar>
            <w:vAlign w:val="center"/>
          </w:tcPr>
          <w:p w14:paraId="31435306" w14:textId="32CA1929" w:rsidR="00B24B6B" w:rsidRPr="00387E1F" w:rsidRDefault="00F64511" w:rsidP="00D15169">
            <w:pPr>
              <w:pStyle w:val="NoSpacing"/>
              <w:rPr>
                <w:rFonts w:ascii="Arial" w:hAnsi="Arial" w:cs="Arial"/>
              </w:rPr>
            </w:pPr>
            <w:r w:rsidRPr="00387E1F">
              <w:rPr>
                <w:rFonts w:ascii="Arial" w:hAnsi="Arial" w:cs="Arial"/>
              </w:rPr>
              <w:t xml:space="preserve">Cllr </w:t>
            </w:r>
            <w:r w:rsidR="00FC495B">
              <w:rPr>
                <w:rFonts w:ascii="Arial" w:hAnsi="Arial" w:cs="Arial"/>
              </w:rPr>
              <w:t>Patricia Poole</w:t>
            </w:r>
          </w:p>
        </w:tc>
        <w:tc>
          <w:tcPr>
            <w:tcW w:w="1160" w:type="dxa"/>
            <w:vAlign w:val="center"/>
          </w:tcPr>
          <w:p w14:paraId="7ED4E9B6" w14:textId="20D385EC" w:rsidR="00B24B6B" w:rsidRPr="00387E1F" w:rsidRDefault="00FC495B" w:rsidP="00D15169">
            <w:pPr>
              <w:pStyle w:val="NoSpacing"/>
              <w:rPr>
                <w:rFonts w:ascii="Arial" w:hAnsi="Arial" w:cs="Arial"/>
                <w:lang w:val="en-US"/>
              </w:rPr>
            </w:pPr>
            <w:r>
              <w:rPr>
                <w:rFonts w:ascii="Arial" w:hAnsi="Arial" w:cs="Arial"/>
                <w:lang w:val="en-US"/>
              </w:rPr>
              <w:t xml:space="preserve">Present </w:t>
            </w:r>
          </w:p>
        </w:tc>
      </w:tr>
      <w:tr w:rsidR="00B24B6B" w14:paraId="68175C08" w14:textId="77777777" w:rsidTr="00DC69CE">
        <w:trPr>
          <w:trHeight w:val="325"/>
        </w:trPr>
        <w:tc>
          <w:tcPr>
            <w:tcW w:w="3486" w:type="dxa"/>
            <w:shd w:val="clear" w:color="auto" w:fill="auto"/>
            <w:tcMar>
              <w:top w:w="0" w:type="dxa"/>
              <w:left w:w="108" w:type="dxa"/>
              <w:bottom w:w="0" w:type="dxa"/>
              <w:right w:w="108" w:type="dxa"/>
            </w:tcMar>
            <w:vAlign w:val="center"/>
          </w:tcPr>
          <w:p w14:paraId="112E8504" w14:textId="5BC13690" w:rsidR="00B24B6B" w:rsidRPr="00387E1F" w:rsidRDefault="00F64511" w:rsidP="00D15169">
            <w:pPr>
              <w:pStyle w:val="NoSpacing"/>
              <w:rPr>
                <w:rFonts w:ascii="Arial" w:hAnsi="Arial" w:cs="Arial"/>
              </w:rPr>
            </w:pPr>
            <w:r w:rsidRPr="00387E1F">
              <w:rPr>
                <w:rFonts w:ascii="Arial" w:hAnsi="Arial" w:cs="Arial"/>
              </w:rPr>
              <w:t xml:space="preserve">Cllr </w:t>
            </w:r>
            <w:r w:rsidR="00FC495B">
              <w:rPr>
                <w:rFonts w:ascii="Arial" w:hAnsi="Arial" w:cs="Arial"/>
              </w:rPr>
              <w:t>Sean Melton</w:t>
            </w:r>
          </w:p>
        </w:tc>
        <w:tc>
          <w:tcPr>
            <w:tcW w:w="1160" w:type="dxa"/>
            <w:vAlign w:val="center"/>
          </w:tcPr>
          <w:p w14:paraId="40B1ADBD" w14:textId="1FBAA9EF" w:rsidR="00B24B6B" w:rsidRPr="00387E1F" w:rsidRDefault="00FC495B" w:rsidP="00D15169">
            <w:pPr>
              <w:pStyle w:val="NoSpacing"/>
              <w:rPr>
                <w:rFonts w:ascii="Arial" w:hAnsi="Arial" w:cs="Arial"/>
              </w:rPr>
            </w:pPr>
            <w:r>
              <w:rPr>
                <w:rFonts w:ascii="Arial" w:hAnsi="Arial" w:cs="Arial"/>
              </w:rPr>
              <w:t>Absent*</w:t>
            </w:r>
            <w:r w:rsidR="0004045F" w:rsidRPr="00387E1F">
              <w:rPr>
                <w:rFonts w:ascii="Arial" w:hAnsi="Arial" w:cs="Arial"/>
              </w:rPr>
              <w:t xml:space="preserve"> </w:t>
            </w:r>
          </w:p>
        </w:tc>
        <w:tc>
          <w:tcPr>
            <w:tcW w:w="3950" w:type="dxa"/>
            <w:shd w:val="clear" w:color="auto" w:fill="auto"/>
            <w:tcMar>
              <w:top w:w="0" w:type="dxa"/>
              <w:left w:w="108" w:type="dxa"/>
              <w:bottom w:w="0" w:type="dxa"/>
              <w:right w:w="108" w:type="dxa"/>
            </w:tcMar>
            <w:vAlign w:val="center"/>
          </w:tcPr>
          <w:p w14:paraId="7B6309D7" w14:textId="4DC4E410" w:rsidR="00B24B6B" w:rsidRPr="00387E1F" w:rsidRDefault="00A53B9B" w:rsidP="00D15169">
            <w:pPr>
              <w:pStyle w:val="NoSpacing"/>
              <w:rPr>
                <w:rFonts w:ascii="Arial" w:hAnsi="Arial" w:cs="Arial"/>
              </w:rPr>
            </w:pPr>
            <w:r w:rsidRPr="00387E1F">
              <w:rPr>
                <w:rFonts w:ascii="Arial" w:hAnsi="Arial" w:cs="Arial"/>
              </w:rPr>
              <w:t xml:space="preserve">Cllr </w:t>
            </w:r>
            <w:r w:rsidR="00FC495B">
              <w:rPr>
                <w:rFonts w:ascii="Arial" w:hAnsi="Arial" w:cs="Arial"/>
              </w:rPr>
              <w:t>Mike Rollo</w:t>
            </w:r>
          </w:p>
        </w:tc>
        <w:tc>
          <w:tcPr>
            <w:tcW w:w="1160" w:type="dxa"/>
            <w:vAlign w:val="center"/>
          </w:tcPr>
          <w:p w14:paraId="217D89AC" w14:textId="6852FB0A" w:rsidR="00B24B6B" w:rsidRPr="00387E1F" w:rsidRDefault="00FC495B" w:rsidP="00D15169">
            <w:pPr>
              <w:pStyle w:val="NoSpacing"/>
              <w:rPr>
                <w:rFonts w:ascii="Arial" w:hAnsi="Arial" w:cs="Arial"/>
              </w:rPr>
            </w:pPr>
            <w:r>
              <w:rPr>
                <w:rFonts w:ascii="Arial" w:hAnsi="Arial" w:cs="Arial"/>
              </w:rPr>
              <w:t>Absent*</w:t>
            </w:r>
            <w:r w:rsidR="00A53B9B" w:rsidRPr="00387E1F">
              <w:rPr>
                <w:rFonts w:ascii="Arial" w:hAnsi="Arial" w:cs="Arial"/>
              </w:rPr>
              <w:t xml:space="preserve"> </w:t>
            </w:r>
          </w:p>
        </w:tc>
      </w:tr>
    </w:tbl>
    <w:p w14:paraId="633282DC" w14:textId="77777777" w:rsidR="00B24B6B" w:rsidRDefault="00B24B6B">
      <w:pPr>
        <w:spacing w:after="0"/>
        <w:contextualSpacing/>
        <w:rPr>
          <w:rFonts w:ascii="Arial" w:hAnsi="Arial" w:cs="Arial"/>
        </w:rPr>
      </w:pPr>
    </w:p>
    <w:p w14:paraId="6B2A1AB4" w14:textId="7E60DF51" w:rsidR="00B24B6B" w:rsidRDefault="003723E0">
      <w:pPr>
        <w:spacing w:after="0"/>
        <w:contextualSpacing/>
        <w:rPr>
          <w:rFonts w:ascii="Arial" w:hAnsi="Arial" w:cs="Arial"/>
        </w:rPr>
      </w:pPr>
      <w:r>
        <w:rPr>
          <w:rFonts w:ascii="Arial" w:hAnsi="Arial" w:cs="Arial"/>
        </w:rPr>
        <w:t>Substitutes in attendance: Cllr Allan Hodgson for Cllr Mike Rollo and Cllr David Farrar for Cllr Sean Melton. Also i</w:t>
      </w:r>
      <w:r w:rsidR="00F64511" w:rsidRPr="0088580B">
        <w:rPr>
          <w:rFonts w:ascii="Arial" w:hAnsi="Arial" w:cs="Arial"/>
        </w:rPr>
        <w:t>n attendance:</w:t>
      </w:r>
      <w:r w:rsidR="00266556" w:rsidRPr="0088580B">
        <w:rPr>
          <w:rFonts w:ascii="Arial" w:hAnsi="Arial" w:cs="Arial"/>
        </w:rPr>
        <w:t xml:space="preserve"> Chief Officer/RFO</w:t>
      </w:r>
      <w:r>
        <w:rPr>
          <w:rFonts w:ascii="Arial" w:hAnsi="Arial" w:cs="Arial"/>
        </w:rPr>
        <w:t xml:space="preserve"> and 1 member of the public</w:t>
      </w:r>
      <w:r w:rsidR="00313839">
        <w:rPr>
          <w:rFonts w:ascii="Arial" w:hAnsi="Arial" w:cs="Arial"/>
        </w:rPr>
        <w:t xml:space="preserve">. </w:t>
      </w:r>
    </w:p>
    <w:p w14:paraId="705F3EE9" w14:textId="77777777" w:rsidR="00E3307A" w:rsidRDefault="00E3307A">
      <w:pPr>
        <w:spacing w:after="0"/>
        <w:contextualSpacing/>
        <w:rPr>
          <w:rFonts w:ascii="Arial" w:hAnsi="Arial" w:cs="Arial"/>
        </w:rPr>
      </w:pPr>
    </w:p>
    <w:p w14:paraId="4CB5743E" w14:textId="64BCB3B7" w:rsidR="00E3307A" w:rsidRPr="0088580B" w:rsidRDefault="00E3307A">
      <w:pPr>
        <w:spacing w:after="0"/>
        <w:contextualSpacing/>
        <w:rPr>
          <w:rFonts w:ascii="Arial" w:hAnsi="Arial" w:cs="Arial"/>
        </w:rPr>
      </w:pPr>
      <w:r>
        <w:rPr>
          <w:rFonts w:ascii="Arial" w:hAnsi="Arial" w:cs="Arial"/>
        </w:rPr>
        <w:t xml:space="preserve">The Chair welcomed Cllr Miskelly to his first environment committee meeting since his election in February 2025. </w:t>
      </w:r>
    </w:p>
    <w:p w14:paraId="494F4E85" w14:textId="77777777" w:rsidR="00B24B6B" w:rsidRPr="0088580B" w:rsidRDefault="00B24B6B">
      <w:pPr>
        <w:spacing w:after="0"/>
        <w:contextualSpacing/>
        <w:rPr>
          <w:rFonts w:ascii="Arial" w:hAnsi="Arial" w:cs="Arial"/>
        </w:rPr>
      </w:pPr>
    </w:p>
    <w:p w14:paraId="57342ABA" w14:textId="6CC85786" w:rsidR="003D7AEE" w:rsidRDefault="00F64511">
      <w:pPr>
        <w:spacing w:after="0"/>
        <w:contextualSpacing/>
        <w:rPr>
          <w:rFonts w:ascii="Arial" w:hAnsi="Arial" w:cs="Arial"/>
          <w:bCs/>
          <w:lang w:val="en-US"/>
        </w:rPr>
      </w:pPr>
      <w:proofErr w:type="spellStart"/>
      <w:r w:rsidRPr="0088580B">
        <w:rPr>
          <w:rFonts w:ascii="Arial" w:hAnsi="Arial" w:cs="Arial"/>
          <w:b/>
        </w:rPr>
        <w:t>E2</w:t>
      </w:r>
      <w:r w:rsidR="003723E0">
        <w:rPr>
          <w:rFonts w:ascii="Arial" w:hAnsi="Arial" w:cs="Arial"/>
          <w:b/>
        </w:rPr>
        <w:t>5</w:t>
      </w:r>
      <w:r w:rsidRPr="0088580B">
        <w:rPr>
          <w:rFonts w:ascii="Arial" w:hAnsi="Arial" w:cs="Arial"/>
          <w:b/>
        </w:rPr>
        <w:t>.</w:t>
      </w:r>
      <w:r w:rsidR="00313839">
        <w:rPr>
          <w:rFonts w:ascii="Arial" w:hAnsi="Arial" w:cs="Arial"/>
          <w:b/>
        </w:rPr>
        <w:t>1</w:t>
      </w:r>
      <w:proofErr w:type="spellEnd"/>
      <w:r w:rsidR="00F6084C">
        <w:rPr>
          <w:rFonts w:ascii="Arial" w:hAnsi="Arial" w:cs="Arial"/>
          <w:b/>
          <w:lang w:val="en-US"/>
        </w:rPr>
        <w:t xml:space="preserve"> </w:t>
      </w:r>
      <w:r w:rsidRPr="0088580B">
        <w:rPr>
          <w:rFonts w:ascii="Arial" w:hAnsi="Arial" w:cs="Arial"/>
          <w:b/>
        </w:rPr>
        <w:t xml:space="preserve">Absences: </w:t>
      </w:r>
      <w:r w:rsidR="00FC495B" w:rsidRPr="00FC495B">
        <w:rPr>
          <w:rFonts w:ascii="Arial" w:hAnsi="Arial" w:cs="Arial"/>
          <w:bCs/>
        </w:rPr>
        <w:t xml:space="preserve">Absences notified prior to the meeting were </w:t>
      </w:r>
      <w:r w:rsidR="00605EC8">
        <w:rPr>
          <w:rFonts w:ascii="Arial" w:hAnsi="Arial" w:cs="Arial"/>
          <w:bCs/>
        </w:rPr>
        <w:t>noted</w:t>
      </w:r>
      <w:r w:rsidR="00FC495B" w:rsidRPr="00FC495B">
        <w:rPr>
          <w:rFonts w:ascii="Arial" w:hAnsi="Arial" w:cs="Arial"/>
          <w:bCs/>
        </w:rPr>
        <w:t xml:space="preserve"> from Cllr Sean Melton and Cllr Mike Rollo. </w:t>
      </w:r>
      <w:r w:rsidR="00313839">
        <w:rPr>
          <w:rFonts w:ascii="Arial" w:hAnsi="Arial" w:cs="Arial"/>
          <w:bCs/>
          <w:lang w:val="en-US"/>
        </w:rPr>
        <w:t xml:space="preserve"> </w:t>
      </w:r>
    </w:p>
    <w:p w14:paraId="276E7FBC" w14:textId="77777777" w:rsidR="003D7AEE" w:rsidRDefault="003D7AEE">
      <w:pPr>
        <w:spacing w:after="0"/>
        <w:contextualSpacing/>
        <w:rPr>
          <w:rFonts w:ascii="Arial" w:hAnsi="Arial" w:cs="Arial"/>
          <w:bCs/>
          <w:lang w:val="en-US"/>
        </w:rPr>
      </w:pPr>
    </w:p>
    <w:p w14:paraId="1AB9F337" w14:textId="6BBFACCD" w:rsidR="003D7AEE" w:rsidRDefault="00F64511">
      <w:pPr>
        <w:spacing w:after="0"/>
        <w:contextualSpacing/>
        <w:rPr>
          <w:rFonts w:ascii="Arial" w:hAnsi="Arial" w:cs="Arial"/>
          <w:b/>
        </w:rPr>
      </w:pPr>
      <w:proofErr w:type="spellStart"/>
      <w:r w:rsidRPr="0088580B">
        <w:rPr>
          <w:rFonts w:ascii="Arial" w:hAnsi="Arial" w:cs="Arial"/>
          <w:b/>
        </w:rPr>
        <w:t>E2</w:t>
      </w:r>
      <w:r w:rsidR="003723E0">
        <w:rPr>
          <w:rFonts w:ascii="Arial" w:hAnsi="Arial" w:cs="Arial"/>
          <w:b/>
        </w:rPr>
        <w:t>5</w:t>
      </w:r>
      <w:r w:rsidRPr="0088580B">
        <w:rPr>
          <w:rFonts w:ascii="Arial" w:hAnsi="Arial" w:cs="Arial"/>
          <w:b/>
        </w:rPr>
        <w:t>.</w:t>
      </w:r>
      <w:r w:rsidR="003D7AEE">
        <w:rPr>
          <w:rFonts w:ascii="Arial" w:hAnsi="Arial" w:cs="Arial"/>
          <w:b/>
        </w:rPr>
        <w:t>2</w:t>
      </w:r>
      <w:proofErr w:type="spellEnd"/>
      <w:r w:rsidRPr="0088580B">
        <w:rPr>
          <w:rFonts w:ascii="Arial" w:hAnsi="Arial" w:cs="Arial"/>
          <w:b/>
        </w:rPr>
        <w:t xml:space="preserve"> Declarations of Interest:</w:t>
      </w:r>
      <w:r w:rsidR="0055748A" w:rsidRPr="0088580B">
        <w:rPr>
          <w:rFonts w:ascii="Arial" w:hAnsi="Arial" w:cs="Arial"/>
          <w:b/>
        </w:rPr>
        <w:t xml:space="preserve"> </w:t>
      </w:r>
      <w:r w:rsidR="003D7AEE" w:rsidRPr="003D7AEE">
        <w:rPr>
          <w:rFonts w:ascii="Arial" w:hAnsi="Arial" w:cs="Arial"/>
          <w:bCs/>
        </w:rPr>
        <w:t>Cllr</w:t>
      </w:r>
      <w:r w:rsidR="00FC495B">
        <w:rPr>
          <w:rFonts w:ascii="Arial" w:hAnsi="Arial" w:cs="Arial"/>
          <w:bCs/>
        </w:rPr>
        <w:t xml:space="preserve"> Billy Miskelly declared an interest in agenda item 12, as an allotment holder at </w:t>
      </w:r>
      <w:proofErr w:type="spellStart"/>
      <w:r w:rsidR="00FC495B">
        <w:rPr>
          <w:rFonts w:ascii="Arial" w:hAnsi="Arial" w:cs="Arial"/>
          <w:bCs/>
        </w:rPr>
        <w:t>Siddick</w:t>
      </w:r>
      <w:proofErr w:type="spellEnd"/>
      <w:r w:rsidR="00FC495B">
        <w:rPr>
          <w:rFonts w:ascii="Arial" w:hAnsi="Arial" w:cs="Arial"/>
          <w:bCs/>
        </w:rPr>
        <w:t xml:space="preserve">. </w:t>
      </w:r>
    </w:p>
    <w:p w14:paraId="174C18B1" w14:textId="1DE0DAAF" w:rsidR="00B24B6B" w:rsidRPr="0088580B" w:rsidRDefault="00575EC8">
      <w:pPr>
        <w:spacing w:after="0"/>
        <w:contextualSpacing/>
        <w:rPr>
          <w:rFonts w:ascii="Arial" w:hAnsi="Arial" w:cs="Arial"/>
          <w:bCs/>
        </w:rPr>
      </w:pPr>
      <w:r w:rsidRPr="0088580B">
        <w:rPr>
          <w:rFonts w:ascii="Arial" w:hAnsi="Arial" w:cs="Arial"/>
          <w:bCs/>
        </w:rPr>
        <w:t xml:space="preserve"> </w:t>
      </w:r>
      <w:r w:rsidR="00F64511" w:rsidRPr="0088580B">
        <w:rPr>
          <w:rFonts w:ascii="Arial" w:hAnsi="Arial" w:cs="Arial"/>
          <w:bCs/>
        </w:rPr>
        <w:t xml:space="preserve"> </w:t>
      </w:r>
    </w:p>
    <w:p w14:paraId="5D5C0D80" w14:textId="71F580EE" w:rsidR="00B24B6B" w:rsidRPr="0088580B" w:rsidRDefault="00F64511">
      <w:pPr>
        <w:spacing w:after="0"/>
        <w:contextualSpacing/>
        <w:rPr>
          <w:rFonts w:ascii="Arial" w:hAnsi="Arial" w:cs="Arial"/>
          <w:b/>
        </w:rPr>
      </w:pPr>
      <w:proofErr w:type="spellStart"/>
      <w:r w:rsidRPr="0088580B">
        <w:rPr>
          <w:rFonts w:ascii="Arial" w:hAnsi="Arial" w:cs="Arial"/>
          <w:b/>
        </w:rPr>
        <w:t>E2</w:t>
      </w:r>
      <w:r w:rsidR="003723E0">
        <w:rPr>
          <w:rFonts w:ascii="Arial" w:hAnsi="Arial" w:cs="Arial"/>
          <w:b/>
        </w:rPr>
        <w:t>5</w:t>
      </w:r>
      <w:r w:rsidR="00311039" w:rsidRPr="0088580B">
        <w:rPr>
          <w:rFonts w:ascii="Arial" w:hAnsi="Arial" w:cs="Arial"/>
          <w:b/>
        </w:rPr>
        <w:t>.</w:t>
      </w:r>
      <w:r w:rsidR="00AD3D95">
        <w:rPr>
          <w:rFonts w:ascii="Arial" w:hAnsi="Arial" w:cs="Arial"/>
          <w:b/>
        </w:rPr>
        <w:t>3</w:t>
      </w:r>
      <w:proofErr w:type="spellEnd"/>
      <w:r w:rsidRPr="0088580B">
        <w:rPr>
          <w:rFonts w:ascii="Arial" w:hAnsi="Arial" w:cs="Arial"/>
          <w:b/>
          <w:lang w:val="en-US"/>
        </w:rPr>
        <w:t xml:space="preserve"> </w:t>
      </w:r>
      <w:r w:rsidRPr="0088580B">
        <w:rPr>
          <w:rFonts w:ascii="Arial" w:hAnsi="Arial" w:cs="Arial"/>
          <w:b/>
        </w:rPr>
        <w:t xml:space="preserve">Exclusion of Press and Public: </w:t>
      </w:r>
      <w:r w:rsidR="00FC495B" w:rsidRPr="00FC495B">
        <w:rPr>
          <w:rFonts w:ascii="Arial" w:hAnsi="Arial" w:cs="Arial"/>
          <w:bCs/>
        </w:rPr>
        <w:t>None</w:t>
      </w:r>
      <w:r w:rsidRPr="0088580B">
        <w:rPr>
          <w:rFonts w:ascii="Arial" w:hAnsi="Arial" w:cs="Arial"/>
          <w:b/>
        </w:rPr>
        <w:t xml:space="preserve"> </w:t>
      </w:r>
    </w:p>
    <w:p w14:paraId="2F7EC11E" w14:textId="44D0095B" w:rsidR="00B24B6B" w:rsidRPr="0088580B" w:rsidRDefault="00F64511">
      <w:pPr>
        <w:tabs>
          <w:tab w:val="left" w:pos="993"/>
        </w:tabs>
        <w:spacing w:after="0"/>
        <w:contextualSpacing/>
        <w:rPr>
          <w:rFonts w:ascii="Arial" w:hAnsi="Arial" w:cs="Arial"/>
        </w:rPr>
      </w:pPr>
      <w:proofErr w:type="spellStart"/>
      <w:r w:rsidRPr="0088580B">
        <w:rPr>
          <w:rFonts w:ascii="Arial" w:eastAsia="Times New Roman" w:hAnsi="Arial" w:cs="Arial"/>
          <w:b/>
          <w:bCs/>
          <w:lang w:eastAsia="ar-SA"/>
        </w:rPr>
        <w:t>E2</w:t>
      </w:r>
      <w:r w:rsidR="00FC495B">
        <w:rPr>
          <w:rFonts w:ascii="Arial" w:eastAsia="Times New Roman" w:hAnsi="Arial" w:cs="Arial"/>
          <w:b/>
          <w:bCs/>
          <w:lang w:eastAsia="ar-SA"/>
        </w:rPr>
        <w:t>5</w:t>
      </w:r>
      <w:r w:rsidRPr="0088580B">
        <w:rPr>
          <w:rFonts w:ascii="Arial" w:eastAsia="Times New Roman" w:hAnsi="Arial" w:cs="Arial"/>
          <w:b/>
          <w:bCs/>
          <w:lang w:eastAsia="ar-SA"/>
        </w:rPr>
        <w:t>.</w:t>
      </w:r>
      <w:r w:rsidR="00FC495B">
        <w:rPr>
          <w:rFonts w:ascii="Arial" w:eastAsia="Times New Roman" w:hAnsi="Arial" w:cs="Arial"/>
          <w:b/>
          <w:bCs/>
          <w:lang w:eastAsia="ar-SA"/>
        </w:rPr>
        <w:t>4</w:t>
      </w:r>
      <w:proofErr w:type="spellEnd"/>
      <w:r w:rsidRPr="0088580B">
        <w:rPr>
          <w:rFonts w:ascii="Arial" w:eastAsia="Times New Roman" w:hAnsi="Arial" w:cs="Arial"/>
          <w:b/>
          <w:bCs/>
          <w:lang w:eastAsia="ar-SA"/>
        </w:rPr>
        <w:t xml:space="preserve"> Public Participation: </w:t>
      </w:r>
      <w:r w:rsidRPr="0088580B">
        <w:rPr>
          <w:rFonts w:ascii="Arial" w:hAnsi="Arial" w:cs="Arial"/>
        </w:rPr>
        <w:t>None.</w:t>
      </w:r>
    </w:p>
    <w:p w14:paraId="4AFA1544" w14:textId="77777777" w:rsidR="00575EC8" w:rsidRPr="0088580B" w:rsidRDefault="00575EC8">
      <w:pPr>
        <w:spacing w:after="0"/>
        <w:contextualSpacing/>
        <w:rPr>
          <w:rFonts w:ascii="Arial" w:hAnsi="Arial" w:cs="Arial"/>
          <w:b/>
        </w:rPr>
      </w:pPr>
    </w:p>
    <w:p w14:paraId="5D2D5782" w14:textId="796AB9D1" w:rsidR="00B24B6B" w:rsidRPr="0088580B" w:rsidRDefault="00F64511">
      <w:pPr>
        <w:spacing w:after="0"/>
        <w:contextualSpacing/>
        <w:rPr>
          <w:rFonts w:ascii="Arial" w:hAnsi="Arial" w:cs="Arial"/>
          <w:b/>
        </w:rPr>
      </w:pPr>
      <w:proofErr w:type="spellStart"/>
      <w:r w:rsidRPr="0088580B">
        <w:rPr>
          <w:rFonts w:ascii="Arial" w:hAnsi="Arial" w:cs="Arial"/>
          <w:b/>
        </w:rPr>
        <w:t>E2</w:t>
      </w:r>
      <w:r w:rsidR="00FC495B">
        <w:rPr>
          <w:rFonts w:ascii="Arial" w:hAnsi="Arial" w:cs="Arial"/>
          <w:b/>
        </w:rPr>
        <w:t>5</w:t>
      </w:r>
      <w:r w:rsidRPr="0088580B">
        <w:rPr>
          <w:rFonts w:ascii="Arial" w:hAnsi="Arial" w:cs="Arial"/>
          <w:b/>
        </w:rPr>
        <w:t>.</w:t>
      </w:r>
      <w:r w:rsidR="00FC495B">
        <w:rPr>
          <w:rFonts w:ascii="Arial" w:hAnsi="Arial" w:cs="Arial"/>
          <w:b/>
        </w:rPr>
        <w:t>5</w:t>
      </w:r>
      <w:proofErr w:type="spellEnd"/>
      <w:r w:rsidRPr="0088580B">
        <w:rPr>
          <w:rFonts w:ascii="Arial" w:hAnsi="Arial" w:cs="Arial"/>
          <w:b/>
        </w:rPr>
        <w:t xml:space="preserve"> Minutes of the previous meeting</w:t>
      </w:r>
    </w:p>
    <w:p w14:paraId="2F8309B1" w14:textId="130C528A" w:rsidR="00B24B6B" w:rsidRPr="0088580B" w:rsidRDefault="00F64511">
      <w:pPr>
        <w:spacing w:after="0"/>
        <w:contextualSpacing/>
        <w:rPr>
          <w:rFonts w:ascii="Arial" w:hAnsi="Arial" w:cs="Arial"/>
        </w:rPr>
      </w:pPr>
      <w:r w:rsidRPr="0088580B">
        <w:rPr>
          <w:rFonts w:ascii="Arial" w:hAnsi="Arial" w:cs="Arial"/>
          <w:b/>
        </w:rPr>
        <w:t>Resolved:</w:t>
      </w:r>
      <w:r w:rsidRPr="0088580B">
        <w:rPr>
          <w:rFonts w:ascii="Arial" w:hAnsi="Arial" w:cs="Arial"/>
        </w:rPr>
        <w:t xml:space="preserve"> Committee approved the minutes from </w:t>
      </w:r>
      <w:r w:rsidR="00FC495B">
        <w:rPr>
          <w:rFonts w:ascii="Arial" w:hAnsi="Arial" w:cs="Arial"/>
        </w:rPr>
        <w:t>9</w:t>
      </w:r>
      <w:r w:rsidR="00FC495B" w:rsidRPr="00FC495B">
        <w:rPr>
          <w:rFonts w:ascii="Arial" w:hAnsi="Arial" w:cs="Arial"/>
          <w:vertAlign w:val="superscript"/>
        </w:rPr>
        <w:t>th</w:t>
      </w:r>
      <w:r w:rsidR="00FC495B">
        <w:rPr>
          <w:rFonts w:ascii="Arial" w:hAnsi="Arial" w:cs="Arial"/>
        </w:rPr>
        <w:t xml:space="preserve"> April 2025 </w:t>
      </w:r>
      <w:r w:rsidRPr="0088580B">
        <w:rPr>
          <w:rFonts w:ascii="Arial" w:hAnsi="Arial" w:cs="Arial"/>
        </w:rPr>
        <w:t xml:space="preserve">and affirmed them a true record. </w:t>
      </w:r>
    </w:p>
    <w:p w14:paraId="5117A19E" w14:textId="77777777" w:rsidR="00B24B6B" w:rsidRPr="0088580B" w:rsidRDefault="00B24B6B">
      <w:pPr>
        <w:spacing w:after="0"/>
        <w:contextualSpacing/>
        <w:rPr>
          <w:rFonts w:ascii="Arial" w:hAnsi="Arial" w:cs="Arial"/>
          <w:b/>
        </w:rPr>
      </w:pPr>
    </w:p>
    <w:p w14:paraId="12A00DD5" w14:textId="06F416D9" w:rsidR="00B24B6B" w:rsidRDefault="00F64511">
      <w:pPr>
        <w:spacing w:after="0"/>
        <w:contextualSpacing/>
        <w:rPr>
          <w:rFonts w:ascii="Arial" w:hAnsi="Arial" w:cs="Arial"/>
          <w:b/>
        </w:rPr>
      </w:pPr>
      <w:proofErr w:type="spellStart"/>
      <w:r w:rsidRPr="0088580B">
        <w:rPr>
          <w:rFonts w:ascii="Arial" w:hAnsi="Arial" w:cs="Arial"/>
          <w:b/>
        </w:rPr>
        <w:t>E2</w:t>
      </w:r>
      <w:r w:rsidR="00FC495B">
        <w:rPr>
          <w:rFonts w:ascii="Arial" w:hAnsi="Arial" w:cs="Arial"/>
          <w:b/>
        </w:rPr>
        <w:t>5</w:t>
      </w:r>
      <w:r w:rsidRPr="0088580B">
        <w:rPr>
          <w:rFonts w:ascii="Arial" w:hAnsi="Arial" w:cs="Arial"/>
          <w:b/>
        </w:rPr>
        <w:t>.</w:t>
      </w:r>
      <w:r w:rsidR="00AD3D95">
        <w:rPr>
          <w:rFonts w:ascii="Arial" w:hAnsi="Arial" w:cs="Arial"/>
          <w:b/>
        </w:rPr>
        <w:t>6</w:t>
      </w:r>
      <w:proofErr w:type="spellEnd"/>
      <w:r w:rsidRPr="0088580B">
        <w:rPr>
          <w:rFonts w:ascii="Arial" w:hAnsi="Arial" w:cs="Arial"/>
          <w:b/>
        </w:rPr>
        <w:t xml:space="preserve"> Public Questions: </w:t>
      </w:r>
      <w:r w:rsidRPr="0088580B">
        <w:rPr>
          <w:rFonts w:ascii="Arial" w:hAnsi="Arial" w:cs="Arial"/>
        </w:rPr>
        <w:t>None.</w:t>
      </w:r>
      <w:r w:rsidRPr="0088580B">
        <w:rPr>
          <w:rFonts w:ascii="Arial" w:hAnsi="Arial" w:cs="Arial"/>
          <w:b/>
        </w:rPr>
        <w:t xml:space="preserve"> </w:t>
      </w:r>
    </w:p>
    <w:p w14:paraId="213F5948" w14:textId="254395D1" w:rsidR="00B24B6B" w:rsidRPr="0088580B" w:rsidRDefault="00F64511">
      <w:pPr>
        <w:spacing w:after="0"/>
        <w:contextualSpacing/>
        <w:rPr>
          <w:rFonts w:ascii="Arial" w:hAnsi="Arial" w:cs="Arial"/>
        </w:rPr>
      </w:pPr>
      <w:proofErr w:type="spellStart"/>
      <w:r w:rsidRPr="0088580B">
        <w:rPr>
          <w:rFonts w:ascii="Arial" w:hAnsi="Arial" w:cs="Arial"/>
          <w:b/>
        </w:rPr>
        <w:t>E2</w:t>
      </w:r>
      <w:r w:rsidR="00FC495B">
        <w:rPr>
          <w:rFonts w:ascii="Arial" w:hAnsi="Arial" w:cs="Arial"/>
          <w:b/>
        </w:rPr>
        <w:t>5</w:t>
      </w:r>
      <w:r w:rsidRPr="0088580B">
        <w:rPr>
          <w:rFonts w:ascii="Arial" w:hAnsi="Arial" w:cs="Arial"/>
          <w:b/>
        </w:rPr>
        <w:t>.</w:t>
      </w:r>
      <w:r w:rsidR="00AD3D95">
        <w:rPr>
          <w:rFonts w:ascii="Arial" w:hAnsi="Arial" w:cs="Arial"/>
          <w:b/>
        </w:rPr>
        <w:t>7</w:t>
      </w:r>
      <w:proofErr w:type="spellEnd"/>
      <w:r w:rsidRPr="0088580B">
        <w:rPr>
          <w:rFonts w:ascii="Arial" w:hAnsi="Arial" w:cs="Arial"/>
          <w:b/>
          <w:lang w:val="en-US"/>
        </w:rPr>
        <w:t xml:space="preserve"> </w:t>
      </w:r>
      <w:r w:rsidRPr="0088580B">
        <w:rPr>
          <w:rFonts w:ascii="Arial" w:hAnsi="Arial" w:cs="Arial"/>
          <w:b/>
        </w:rPr>
        <w:t>Questions and Statements from Members:</w:t>
      </w:r>
      <w:r w:rsidR="00F36A16">
        <w:rPr>
          <w:rFonts w:ascii="Arial" w:hAnsi="Arial" w:cs="Arial"/>
          <w:b/>
        </w:rPr>
        <w:t xml:space="preserve"> </w:t>
      </w:r>
      <w:r w:rsidR="00F36A16" w:rsidRPr="00F36A16">
        <w:rPr>
          <w:rFonts w:ascii="Arial" w:hAnsi="Arial" w:cs="Arial"/>
          <w:bCs/>
        </w:rPr>
        <w:t>None</w:t>
      </w:r>
      <w:r w:rsidR="00F36A16">
        <w:rPr>
          <w:rFonts w:ascii="Arial" w:hAnsi="Arial" w:cs="Arial"/>
          <w:bCs/>
        </w:rPr>
        <w:t>.</w:t>
      </w:r>
      <w:r w:rsidR="00F36A16">
        <w:rPr>
          <w:rFonts w:ascii="Arial" w:hAnsi="Arial" w:cs="Arial"/>
          <w:b/>
        </w:rPr>
        <w:t xml:space="preserve"> </w:t>
      </w:r>
      <w:r w:rsidRPr="0088580B">
        <w:rPr>
          <w:rFonts w:ascii="Arial" w:hAnsi="Arial" w:cs="Arial"/>
          <w:b/>
        </w:rPr>
        <w:t xml:space="preserve"> </w:t>
      </w:r>
    </w:p>
    <w:p w14:paraId="5D3F0FFA" w14:textId="731084BC" w:rsidR="000A30FB" w:rsidRDefault="00F64511">
      <w:pPr>
        <w:spacing w:after="0"/>
        <w:contextualSpacing/>
        <w:rPr>
          <w:rFonts w:ascii="Arial" w:hAnsi="Arial" w:cs="Arial"/>
        </w:rPr>
      </w:pPr>
      <w:proofErr w:type="spellStart"/>
      <w:r w:rsidRPr="0088580B">
        <w:rPr>
          <w:rFonts w:ascii="Arial" w:hAnsi="Arial" w:cs="Arial"/>
          <w:b/>
        </w:rPr>
        <w:t>E2</w:t>
      </w:r>
      <w:r w:rsidR="00FC495B">
        <w:rPr>
          <w:rFonts w:ascii="Arial" w:hAnsi="Arial" w:cs="Arial"/>
          <w:b/>
        </w:rPr>
        <w:t>5</w:t>
      </w:r>
      <w:r w:rsidRPr="0088580B">
        <w:rPr>
          <w:rFonts w:ascii="Arial" w:hAnsi="Arial" w:cs="Arial"/>
          <w:b/>
        </w:rPr>
        <w:t>.</w:t>
      </w:r>
      <w:r w:rsidR="00AD3D95">
        <w:rPr>
          <w:rFonts w:ascii="Arial" w:hAnsi="Arial" w:cs="Arial"/>
          <w:b/>
        </w:rPr>
        <w:t>8</w:t>
      </w:r>
      <w:proofErr w:type="spellEnd"/>
      <w:r w:rsidRPr="0088580B">
        <w:rPr>
          <w:rFonts w:ascii="Arial" w:hAnsi="Arial" w:cs="Arial"/>
          <w:b/>
          <w:lang w:val="en-US"/>
        </w:rPr>
        <w:t xml:space="preserve"> </w:t>
      </w:r>
      <w:r w:rsidRPr="0088580B">
        <w:rPr>
          <w:rFonts w:ascii="Arial" w:hAnsi="Arial" w:cs="Arial"/>
          <w:b/>
        </w:rPr>
        <w:t xml:space="preserve">Motions on Notice: </w:t>
      </w:r>
      <w:r w:rsidRPr="0088580B">
        <w:rPr>
          <w:rFonts w:ascii="Arial" w:hAnsi="Arial" w:cs="Arial"/>
        </w:rPr>
        <w:t>None.</w:t>
      </w:r>
    </w:p>
    <w:p w14:paraId="5A2B836D" w14:textId="77777777" w:rsidR="00FC495B" w:rsidRPr="0088580B" w:rsidRDefault="00FC495B">
      <w:pPr>
        <w:spacing w:after="0"/>
        <w:contextualSpacing/>
        <w:rPr>
          <w:rFonts w:ascii="Arial" w:hAnsi="Arial" w:cs="Arial"/>
        </w:rPr>
      </w:pPr>
    </w:p>
    <w:p w14:paraId="6537FEBA" w14:textId="6167D086" w:rsidR="00B24B6B" w:rsidRPr="0088580B" w:rsidRDefault="00F64511">
      <w:pPr>
        <w:spacing w:after="0"/>
        <w:textAlignment w:val="baseline"/>
        <w:rPr>
          <w:rFonts w:ascii="Arial" w:hAnsi="Arial" w:cs="Arial"/>
          <w:b/>
          <w:bCs/>
          <w:lang w:val="en-US"/>
        </w:rPr>
      </w:pPr>
      <w:proofErr w:type="spellStart"/>
      <w:r w:rsidRPr="0088580B">
        <w:rPr>
          <w:rFonts w:ascii="Arial" w:hAnsi="Arial" w:cs="Arial"/>
          <w:b/>
          <w:bCs/>
        </w:rPr>
        <w:t>E2</w:t>
      </w:r>
      <w:r w:rsidR="00FC495B">
        <w:rPr>
          <w:rFonts w:ascii="Arial" w:hAnsi="Arial" w:cs="Arial"/>
          <w:b/>
          <w:bCs/>
        </w:rPr>
        <w:t>5</w:t>
      </w:r>
      <w:r w:rsidRPr="0088580B">
        <w:rPr>
          <w:rFonts w:ascii="Arial" w:hAnsi="Arial" w:cs="Arial"/>
          <w:b/>
          <w:bCs/>
        </w:rPr>
        <w:t>.</w:t>
      </w:r>
      <w:r w:rsidR="00AD3D95">
        <w:rPr>
          <w:rFonts w:ascii="Arial" w:hAnsi="Arial" w:cs="Arial"/>
          <w:b/>
          <w:bCs/>
        </w:rPr>
        <w:t>9</w:t>
      </w:r>
      <w:proofErr w:type="spellEnd"/>
      <w:r w:rsidRPr="0088580B">
        <w:rPr>
          <w:rFonts w:ascii="Arial" w:hAnsi="Arial" w:cs="Arial"/>
          <w:b/>
          <w:bCs/>
        </w:rPr>
        <w:t xml:space="preserve"> </w:t>
      </w:r>
      <w:r w:rsidRPr="0088580B">
        <w:rPr>
          <w:rFonts w:ascii="Arial" w:hAnsi="Arial" w:cs="Arial"/>
          <w:b/>
          <w:bCs/>
          <w:lang w:val="en-US"/>
        </w:rPr>
        <w:t>Budget</w:t>
      </w:r>
      <w:r w:rsidR="00AD3D95">
        <w:rPr>
          <w:rFonts w:ascii="Arial" w:hAnsi="Arial" w:cs="Arial"/>
          <w:b/>
          <w:bCs/>
          <w:lang w:val="en-US"/>
        </w:rPr>
        <w:t xml:space="preserve"> 202</w:t>
      </w:r>
      <w:r w:rsidR="00FC495B">
        <w:rPr>
          <w:rFonts w:ascii="Arial" w:hAnsi="Arial" w:cs="Arial"/>
          <w:b/>
          <w:bCs/>
          <w:lang w:val="en-US"/>
        </w:rPr>
        <w:t>5</w:t>
      </w:r>
      <w:r w:rsidR="00AD3D95">
        <w:rPr>
          <w:rFonts w:ascii="Arial" w:hAnsi="Arial" w:cs="Arial"/>
          <w:b/>
          <w:bCs/>
          <w:lang w:val="en-US"/>
        </w:rPr>
        <w:t>-202</w:t>
      </w:r>
      <w:r w:rsidR="00FC495B">
        <w:rPr>
          <w:rFonts w:ascii="Arial" w:hAnsi="Arial" w:cs="Arial"/>
          <w:b/>
          <w:bCs/>
          <w:lang w:val="en-US"/>
        </w:rPr>
        <w:t>6</w:t>
      </w:r>
      <w:r w:rsidRPr="0088580B">
        <w:rPr>
          <w:rFonts w:ascii="Arial" w:hAnsi="Arial" w:cs="Arial"/>
          <w:b/>
          <w:bCs/>
          <w:lang w:val="en-US"/>
        </w:rPr>
        <w:t xml:space="preserve"> </w:t>
      </w:r>
    </w:p>
    <w:p w14:paraId="30342181" w14:textId="5C584B5E" w:rsidR="00B24B6B" w:rsidRPr="00387E1F" w:rsidRDefault="00F64511">
      <w:pPr>
        <w:spacing w:after="0"/>
        <w:textAlignment w:val="baseline"/>
        <w:rPr>
          <w:rFonts w:ascii="Arial" w:hAnsi="Arial" w:cs="Arial"/>
          <w:lang w:val="en-US"/>
        </w:rPr>
      </w:pPr>
      <w:r w:rsidRPr="00387E1F">
        <w:rPr>
          <w:rFonts w:ascii="Arial" w:hAnsi="Arial" w:cs="Arial"/>
          <w:lang w:val="en-US"/>
        </w:rPr>
        <w:t>Committee noted the</w:t>
      </w:r>
      <w:r w:rsidR="00FC495B">
        <w:rPr>
          <w:rFonts w:ascii="Arial" w:hAnsi="Arial" w:cs="Arial"/>
          <w:lang w:val="en-US"/>
        </w:rPr>
        <w:t xml:space="preserve"> budget monitoring</w:t>
      </w:r>
      <w:r w:rsidRPr="00387E1F">
        <w:rPr>
          <w:rFonts w:ascii="Arial" w:hAnsi="Arial" w:cs="Arial"/>
          <w:lang w:val="en-US"/>
        </w:rPr>
        <w:t xml:space="preserve"> report for information.</w:t>
      </w:r>
    </w:p>
    <w:p w14:paraId="79C64B3F" w14:textId="77777777" w:rsidR="00EE2D0E" w:rsidRPr="00387E1F" w:rsidRDefault="00EE2D0E">
      <w:pPr>
        <w:spacing w:after="0"/>
        <w:textAlignment w:val="baseline"/>
        <w:rPr>
          <w:rFonts w:ascii="Arial" w:hAnsi="Arial" w:cs="Arial"/>
          <w:lang w:val="en-US"/>
        </w:rPr>
      </w:pPr>
    </w:p>
    <w:p w14:paraId="033537EE" w14:textId="6607ABF0" w:rsidR="00AD3D95" w:rsidRDefault="00F64511">
      <w:pPr>
        <w:spacing w:after="0"/>
        <w:textAlignment w:val="baseline"/>
        <w:rPr>
          <w:rFonts w:ascii="Arial" w:hAnsi="Arial" w:cs="Arial"/>
          <w:b/>
          <w:bCs/>
          <w:lang w:val="en-US"/>
        </w:rPr>
      </w:pPr>
      <w:proofErr w:type="spellStart"/>
      <w:r w:rsidRPr="00387E1F">
        <w:rPr>
          <w:rFonts w:ascii="Arial" w:hAnsi="Arial" w:cs="Arial"/>
          <w:b/>
          <w:bCs/>
          <w:lang w:val="en-US"/>
        </w:rPr>
        <w:t>E2</w:t>
      </w:r>
      <w:r w:rsidR="00FC495B">
        <w:rPr>
          <w:rFonts w:ascii="Arial" w:hAnsi="Arial" w:cs="Arial"/>
          <w:b/>
          <w:bCs/>
          <w:lang w:val="en-US"/>
        </w:rPr>
        <w:t>5</w:t>
      </w:r>
      <w:r w:rsidRPr="00387E1F">
        <w:rPr>
          <w:rFonts w:ascii="Arial" w:hAnsi="Arial" w:cs="Arial"/>
          <w:b/>
          <w:bCs/>
          <w:lang w:val="en-US"/>
        </w:rPr>
        <w:t>.</w:t>
      </w:r>
      <w:r w:rsidR="00FC495B">
        <w:rPr>
          <w:rFonts w:ascii="Arial" w:hAnsi="Arial" w:cs="Arial"/>
          <w:b/>
          <w:bCs/>
          <w:lang w:val="en-US"/>
        </w:rPr>
        <w:t>10</w:t>
      </w:r>
      <w:proofErr w:type="spellEnd"/>
      <w:r w:rsidR="00AD3D95">
        <w:rPr>
          <w:rFonts w:ascii="Arial" w:hAnsi="Arial" w:cs="Arial"/>
          <w:b/>
          <w:bCs/>
          <w:lang w:val="en-US"/>
        </w:rPr>
        <w:t xml:space="preserve"> </w:t>
      </w:r>
      <w:r w:rsidR="00D27CFF">
        <w:rPr>
          <w:rFonts w:ascii="Arial" w:hAnsi="Arial" w:cs="Arial"/>
          <w:b/>
          <w:bCs/>
          <w:lang w:val="en-US"/>
        </w:rPr>
        <w:t>Environmental Activities</w:t>
      </w:r>
    </w:p>
    <w:p w14:paraId="7FF9AC1C" w14:textId="28B8BD4E" w:rsidR="00AD3D95" w:rsidRPr="00AD3D95" w:rsidRDefault="00AD3D95">
      <w:pPr>
        <w:spacing w:after="0"/>
        <w:textAlignment w:val="baseline"/>
        <w:rPr>
          <w:rFonts w:ascii="Arial" w:hAnsi="Arial" w:cs="Arial"/>
          <w:lang w:val="en-US"/>
        </w:rPr>
      </w:pPr>
      <w:r w:rsidRPr="00AD3D95">
        <w:rPr>
          <w:rFonts w:ascii="Arial" w:hAnsi="Arial" w:cs="Arial"/>
          <w:lang w:val="en-US"/>
        </w:rPr>
        <w:t xml:space="preserve">Committee noted the report for information. </w:t>
      </w:r>
    </w:p>
    <w:p w14:paraId="40F5D961" w14:textId="77777777" w:rsidR="00AD3D95" w:rsidRDefault="00AD3D95">
      <w:pPr>
        <w:spacing w:after="0"/>
        <w:textAlignment w:val="baseline"/>
        <w:rPr>
          <w:rFonts w:ascii="Arial" w:hAnsi="Arial" w:cs="Arial"/>
          <w:b/>
          <w:bCs/>
          <w:lang w:val="en-US"/>
        </w:rPr>
      </w:pPr>
    </w:p>
    <w:p w14:paraId="2DB5CF92" w14:textId="7016BC43" w:rsidR="00B24B6B" w:rsidRDefault="00AD3D95">
      <w:pPr>
        <w:spacing w:after="0"/>
        <w:textAlignment w:val="baseline"/>
        <w:rPr>
          <w:rFonts w:ascii="Arial" w:hAnsi="Arial" w:cs="Arial"/>
          <w:b/>
          <w:bCs/>
          <w:lang w:val="en-US"/>
        </w:rPr>
      </w:pPr>
      <w:proofErr w:type="spellStart"/>
      <w:r>
        <w:rPr>
          <w:rFonts w:ascii="Arial" w:hAnsi="Arial" w:cs="Arial"/>
          <w:b/>
          <w:bCs/>
          <w:lang w:val="en-US"/>
        </w:rPr>
        <w:t>E2</w:t>
      </w:r>
      <w:r w:rsidR="00D27CFF">
        <w:rPr>
          <w:rFonts w:ascii="Arial" w:hAnsi="Arial" w:cs="Arial"/>
          <w:b/>
          <w:bCs/>
          <w:lang w:val="en-US"/>
        </w:rPr>
        <w:t>5.11</w:t>
      </w:r>
      <w:proofErr w:type="spellEnd"/>
      <w:r>
        <w:rPr>
          <w:rFonts w:ascii="Arial" w:hAnsi="Arial" w:cs="Arial"/>
          <w:b/>
          <w:bCs/>
          <w:lang w:val="en-US"/>
        </w:rPr>
        <w:t xml:space="preserve"> </w:t>
      </w:r>
      <w:proofErr w:type="spellStart"/>
      <w:r w:rsidR="00D27CFF">
        <w:rPr>
          <w:rFonts w:ascii="Arial" w:hAnsi="Arial" w:cs="Arial"/>
          <w:b/>
          <w:bCs/>
          <w:lang w:val="en-US"/>
        </w:rPr>
        <w:t>Streetscene</w:t>
      </w:r>
      <w:proofErr w:type="spellEnd"/>
    </w:p>
    <w:p w14:paraId="2A521F87" w14:textId="7633EF40" w:rsidR="004238BA" w:rsidRDefault="00D27CFF">
      <w:pPr>
        <w:spacing w:after="0"/>
        <w:textAlignment w:val="baseline"/>
        <w:rPr>
          <w:rFonts w:ascii="Arial" w:hAnsi="Arial" w:cs="Arial"/>
          <w:b/>
          <w:bCs/>
          <w:lang w:val="en-US"/>
        </w:rPr>
      </w:pPr>
      <w:r>
        <w:rPr>
          <w:rFonts w:ascii="Arial" w:hAnsi="Arial" w:cs="Arial"/>
          <w:b/>
          <w:bCs/>
          <w:lang w:val="en-US"/>
        </w:rPr>
        <w:t>a)</w:t>
      </w:r>
      <w:r w:rsidR="004238BA">
        <w:rPr>
          <w:rFonts w:ascii="Arial" w:hAnsi="Arial" w:cs="Arial"/>
          <w:b/>
          <w:bCs/>
          <w:lang w:val="en-US"/>
        </w:rPr>
        <w:t xml:space="preserve"> Town Hall Defibrillator</w:t>
      </w:r>
      <w:r>
        <w:rPr>
          <w:rFonts w:ascii="Arial" w:hAnsi="Arial" w:cs="Arial"/>
          <w:b/>
          <w:bCs/>
          <w:lang w:val="en-US"/>
        </w:rPr>
        <w:t xml:space="preserve"> </w:t>
      </w:r>
    </w:p>
    <w:p w14:paraId="7D515C3E" w14:textId="70EC0A40" w:rsidR="00605EC8" w:rsidRDefault="00D27CFF">
      <w:pPr>
        <w:spacing w:after="0"/>
        <w:textAlignment w:val="baseline"/>
        <w:rPr>
          <w:rFonts w:ascii="Arial" w:hAnsi="Arial" w:cs="Arial"/>
          <w:lang w:val="en-US"/>
        </w:rPr>
      </w:pPr>
      <w:r>
        <w:rPr>
          <w:rFonts w:ascii="Arial" w:hAnsi="Arial" w:cs="Arial"/>
          <w:b/>
          <w:bCs/>
          <w:lang w:val="en-US"/>
        </w:rPr>
        <w:t xml:space="preserve">Resolved: </w:t>
      </w:r>
      <w:r w:rsidRPr="00D27CFF">
        <w:rPr>
          <w:rFonts w:ascii="Arial" w:hAnsi="Arial" w:cs="Arial"/>
          <w:lang w:val="en-US"/>
        </w:rPr>
        <w:t xml:space="preserve">Committee approved a cost of up to £670 for the installation of an outdoor defibrillator to be located at the Town Hall from the </w:t>
      </w:r>
      <w:proofErr w:type="spellStart"/>
      <w:r w:rsidRPr="00D27CFF">
        <w:rPr>
          <w:rFonts w:ascii="Arial" w:hAnsi="Arial" w:cs="Arial"/>
          <w:lang w:val="en-US"/>
        </w:rPr>
        <w:t>Streetscene</w:t>
      </w:r>
      <w:proofErr w:type="spellEnd"/>
      <w:r w:rsidRPr="00D27CFF">
        <w:rPr>
          <w:rFonts w:ascii="Arial" w:hAnsi="Arial" w:cs="Arial"/>
          <w:lang w:val="en-US"/>
        </w:rPr>
        <w:t xml:space="preserve"> budget line.</w:t>
      </w:r>
    </w:p>
    <w:p w14:paraId="6BC48E46" w14:textId="07CCC4C1" w:rsidR="00D27CFF" w:rsidRPr="00605EC8" w:rsidRDefault="00D27CFF">
      <w:pPr>
        <w:spacing w:after="0"/>
        <w:textAlignment w:val="baseline"/>
        <w:rPr>
          <w:rFonts w:ascii="Arial" w:hAnsi="Arial" w:cs="Arial"/>
          <w:lang w:val="en-US"/>
        </w:rPr>
      </w:pPr>
      <w:r>
        <w:rPr>
          <w:rFonts w:ascii="Arial" w:hAnsi="Arial" w:cs="Arial"/>
          <w:b/>
          <w:bCs/>
          <w:lang w:val="en-US"/>
        </w:rPr>
        <w:t xml:space="preserve">Resolved: </w:t>
      </w:r>
      <w:r w:rsidRPr="00D27CFF">
        <w:rPr>
          <w:rFonts w:ascii="Arial" w:hAnsi="Arial" w:cs="Arial"/>
          <w:lang w:val="en-US"/>
        </w:rPr>
        <w:t xml:space="preserve">To send a link of all defibrillator locations in Workington to committee. </w:t>
      </w:r>
      <w:r>
        <w:rPr>
          <w:rFonts w:ascii="Arial" w:hAnsi="Arial" w:cs="Arial"/>
          <w:b/>
          <w:bCs/>
          <w:lang w:val="en-US"/>
        </w:rPr>
        <w:t xml:space="preserve"> </w:t>
      </w:r>
    </w:p>
    <w:p w14:paraId="17735CB7" w14:textId="406866FF" w:rsidR="00605EC8" w:rsidRDefault="00605EC8">
      <w:pPr>
        <w:spacing w:after="0"/>
        <w:textAlignment w:val="baseline"/>
        <w:rPr>
          <w:rFonts w:ascii="Arial" w:hAnsi="Arial" w:cs="Arial"/>
          <w:lang w:val="en-US"/>
        </w:rPr>
      </w:pPr>
      <w:r>
        <w:rPr>
          <w:rFonts w:ascii="Arial" w:hAnsi="Arial" w:cs="Arial"/>
          <w:b/>
          <w:bCs/>
          <w:lang w:val="en-US"/>
        </w:rPr>
        <w:lastRenderedPageBreak/>
        <w:t xml:space="preserve">Resolved: </w:t>
      </w:r>
      <w:r w:rsidRPr="00605EC8">
        <w:rPr>
          <w:rFonts w:ascii="Arial" w:hAnsi="Arial" w:cs="Arial"/>
          <w:lang w:val="en-US"/>
        </w:rPr>
        <w:t xml:space="preserve">To establish Cumberland Council owned defibrillators </w:t>
      </w:r>
      <w:r>
        <w:rPr>
          <w:rFonts w:ascii="Arial" w:hAnsi="Arial" w:cs="Arial"/>
          <w:lang w:val="en-US"/>
        </w:rPr>
        <w:t xml:space="preserve">in Workington </w:t>
      </w:r>
      <w:r w:rsidRPr="00605EC8">
        <w:rPr>
          <w:rFonts w:ascii="Arial" w:hAnsi="Arial" w:cs="Arial"/>
          <w:lang w:val="en-US"/>
        </w:rPr>
        <w:t>that ma</w:t>
      </w:r>
      <w:r w:rsidR="00E3307A">
        <w:rPr>
          <w:rFonts w:ascii="Arial" w:hAnsi="Arial" w:cs="Arial"/>
          <w:lang w:val="en-US"/>
        </w:rPr>
        <w:t>y</w:t>
      </w:r>
      <w:r w:rsidRPr="00605EC8">
        <w:rPr>
          <w:rFonts w:ascii="Arial" w:hAnsi="Arial" w:cs="Arial"/>
          <w:lang w:val="en-US"/>
        </w:rPr>
        <w:t xml:space="preserve"> require attention and contact Cumberland Council to discuss. </w:t>
      </w:r>
    </w:p>
    <w:p w14:paraId="44894F5E" w14:textId="77777777" w:rsidR="004238BA" w:rsidRDefault="004238BA">
      <w:pPr>
        <w:spacing w:after="0"/>
        <w:textAlignment w:val="baseline"/>
        <w:rPr>
          <w:rFonts w:ascii="Arial" w:hAnsi="Arial" w:cs="Arial"/>
          <w:lang w:val="en-US"/>
        </w:rPr>
      </w:pPr>
    </w:p>
    <w:p w14:paraId="204C839F" w14:textId="77777777" w:rsidR="004238BA" w:rsidRDefault="00605EC8">
      <w:pPr>
        <w:spacing w:after="0"/>
        <w:textAlignment w:val="baseline"/>
        <w:rPr>
          <w:rFonts w:ascii="Arial" w:hAnsi="Arial" w:cs="Arial"/>
          <w:lang w:val="en-US"/>
        </w:rPr>
      </w:pPr>
      <w:r w:rsidRPr="004238BA">
        <w:rPr>
          <w:rFonts w:ascii="Arial" w:hAnsi="Arial" w:cs="Arial"/>
          <w:b/>
          <w:bCs/>
          <w:lang w:val="en-US"/>
        </w:rPr>
        <w:t xml:space="preserve">b) Defibrillator at </w:t>
      </w:r>
      <w:proofErr w:type="spellStart"/>
      <w:r w:rsidRPr="004238BA">
        <w:rPr>
          <w:rFonts w:ascii="Arial" w:hAnsi="Arial" w:cs="Arial"/>
          <w:b/>
          <w:bCs/>
          <w:lang w:val="en-US"/>
        </w:rPr>
        <w:t>Barepot</w:t>
      </w:r>
      <w:proofErr w:type="spellEnd"/>
      <w:r w:rsidRPr="004238BA">
        <w:rPr>
          <w:rFonts w:ascii="Arial" w:hAnsi="Arial" w:cs="Arial"/>
          <w:b/>
          <w:bCs/>
          <w:lang w:val="en-US"/>
        </w:rPr>
        <w:t xml:space="preserve"> </w:t>
      </w:r>
      <w:r>
        <w:rPr>
          <w:rFonts w:ascii="Arial" w:hAnsi="Arial" w:cs="Arial"/>
          <w:lang w:val="en-US"/>
        </w:rPr>
        <w:t xml:space="preserve">– Committee noted that this would be installed </w:t>
      </w:r>
      <w:r w:rsidR="004238BA">
        <w:rPr>
          <w:rFonts w:ascii="Arial" w:hAnsi="Arial" w:cs="Arial"/>
          <w:lang w:val="en-US"/>
        </w:rPr>
        <w:t>shortly,</w:t>
      </w:r>
      <w:r>
        <w:rPr>
          <w:rFonts w:ascii="Arial" w:hAnsi="Arial" w:cs="Arial"/>
          <w:lang w:val="en-US"/>
        </w:rPr>
        <w:t xml:space="preserve"> and a press release</w:t>
      </w:r>
      <w:r w:rsidR="004238BA">
        <w:rPr>
          <w:rFonts w:ascii="Arial" w:hAnsi="Arial" w:cs="Arial"/>
          <w:lang w:val="en-US"/>
        </w:rPr>
        <w:t xml:space="preserve"> would be</w:t>
      </w:r>
      <w:r>
        <w:rPr>
          <w:rFonts w:ascii="Arial" w:hAnsi="Arial" w:cs="Arial"/>
          <w:lang w:val="en-US"/>
        </w:rPr>
        <w:t xml:space="preserve"> issued once complete.</w:t>
      </w:r>
    </w:p>
    <w:p w14:paraId="40992834" w14:textId="0F4334C8" w:rsidR="00605EC8" w:rsidRDefault="00605EC8">
      <w:pPr>
        <w:spacing w:after="0"/>
        <w:textAlignment w:val="baseline"/>
        <w:rPr>
          <w:rFonts w:ascii="Arial" w:hAnsi="Arial" w:cs="Arial"/>
          <w:lang w:val="en-US"/>
        </w:rPr>
      </w:pPr>
      <w:r>
        <w:rPr>
          <w:rFonts w:ascii="Arial" w:hAnsi="Arial" w:cs="Arial"/>
          <w:lang w:val="en-US"/>
        </w:rPr>
        <w:t xml:space="preserve"> </w:t>
      </w:r>
    </w:p>
    <w:p w14:paraId="307A74D0" w14:textId="154B05C2" w:rsidR="00605EC8" w:rsidRDefault="00605EC8">
      <w:pPr>
        <w:spacing w:after="0"/>
        <w:textAlignment w:val="baseline"/>
        <w:rPr>
          <w:rFonts w:ascii="Arial" w:hAnsi="Arial" w:cs="Arial"/>
          <w:lang w:val="en-US"/>
        </w:rPr>
      </w:pPr>
      <w:r w:rsidRPr="004238BA">
        <w:rPr>
          <w:rFonts w:ascii="Arial" w:hAnsi="Arial" w:cs="Arial"/>
          <w:b/>
          <w:bCs/>
          <w:lang w:val="en-US"/>
        </w:rPr>
        <w:t>c)</w:t>
      </w:r>
      <w:r w:rsidR="008F55BB" w:rsidRPr="004238BA">
        <w:rPr>
          <w:rFonts w:ascii="Arial" w:hAnsi="Arial" w:cs="Arial"/>
          <w:b/>
          <w:bCs/>
          <w:lang w:val="en-US"/>
        </w:rPr>
        <w:t xml:space="preserve"> Workington Gateway Pocket Park</w:t>
      </w:r>
      <w:r w:rsidR="008F55BB">
        <w:rPr>
          <w:rFonts w:ascii="Arial" w:hAnsi="Arial" w:cs="Arial"/>
          <w:lang w:val="en-US"/>
        </w:rPr>
        <w:t xml:space="preserve"> – the Chair advised that a meeting was attended </w:t>
      </w:r>
      <w:r w:rsidR="004238BA">
        <w:rPr>
          <w:rFonts w:ascii="Arial" w:hAnsi="Arial" w:cs="Arial"/>
          <w:lang w:val="en-US"/>
        </w:rPr>
        <w:t xml:space="preserve">by himself, Chair of F &amp; GP and the Chief Officer </w:t>
      </w:r>
      <w:r w:rsidR="008F55BB">
        <w:rPr>
          <w:rFonts w:ascii="Arial" w:hAnsi="Arial" w:cs="Arial"/>
          <w:lang w:val="en-US"/>
        </w:rPr>
        <w:t>with Cumberland Council</w:t>
      </w:r>
      <w:r w:rsidR="004238BA">
        <w:rPr>
          <w:rFonts w:ascii="Arial" w:hAnsi="Arial" w:cs="Arial"/>
          <w:lang w:val="en-US"/>
        </w:rPr>
        <w:t xml:space="preserve"> on 15</w:t>
      </w:r>
      <w:r w:rsidR="004238BA" w:rsidRPr="004238BA">
        <w:rPr>
          <w:rFonts w:ascii="Arial" w:hAnsi="Arial" w:cs="Arial"/>
          <w:vertAlign w:val="superscript"/>
          <w:lang w:val="en-US"/>
        </w:rPr>
        <w:t>th</w:t>
      </w:r>
      <w:r w:rsidR="004238BA">
        <w:rPr>
          <w:rFonts w:ascii="Arial" w:hAnsi="Arial" w:cs="Arial"/>
          <w:lang w:val="en-US"/>
        </w:rPr>
        <w:t xml:space="preserve"> May</w:t>
      </w:r>
      <w:r w:rsidR="008F55BB">
        <w:rPr>
          <w:rFonts w:ascii="Arial" w:hAnsi="Arial" w:cs="Arial"/>
          <w:lang w:val="en-US"/>
        </w:rPr>
        <w:t xml:space="preserve">, but no further information was available and what was discussed the Council was already aware of. Updates will be brought to future meetings if appropriate. </w:t>
      </w:r>
    </w:p>
    <w:p w14:paraId="547E457A" w14:textId="77777777" w:rsidR="001F5939" w:rsidRDefault="001F5939">
      <w:pPr>
        <w:spacing w:after="0"/>
        <w:textAlignment w:val="baseline"/>
        <w:rPr>
          <w:rFonts w:ascii="Arial" w:hAnsi="Arial" w:cs="Arial"/>
          <w:lang w:val="en-US"/>
        </w:rPr>
      </w:pPr>
    </w:p>
    <w:p w14:paraId="62CB8871" w14:textId="52117A8F" w:rsidR="008F55BB" w:rsidRDefault="008F55BB">
      <w:pPr>
        <w:spacing w:after="0"/>
        <w:textAlignment w:val="baseline"/>
        <w:rPr>
          <w:rFonts w:ascii="Arial" w:hAnsi="Arial" w:cs="Arial"/>
          <w:lang w:val="en-US"/>
        </w:rPr>
      </w:pPr>
      <w:r w:rsidRPr="004238BA">
        <w:rPr>
          <w:rFonts w:ascii="Arial" w:hAnsi="Arial" w:cs="Arial"/>
          <w:b/>
          <w:bCs/>
          <w:lang w:val="en-US"/>
        </w:rPr>
        <w:t xml:space="preserve">d) </w:t>
      </w:r>
      <w:r w:rsidR="001F5939" w:rsidRPr="004238BA">
        <w:rPr>
          <w:rFonts w:ascii="Arial" w:hAnsi="Arial" w:cs="Arial"/>
          <w:b/>
          <w:bCs/>
          <w:lang w:val="en-US"/>
        </w:rPr>
        <w:t xml:space="preserve">Police Update </w:t>
      </w:r>
      <w:r w:rsidR="001F5939">
        <w:rPr>
          <w:rFonts w:ascii="Arial" w:hAnsi="Arial" w:cs="Arial"/>
          <w:lang w:val="en-US"/>
        </w:rPr>
        <w:t xml:space="preserve">- </w:t>
      </w:r>
      <w:r>
        <w:rPr>
          <w:rFonts w:ascii="Arial" w:hAnsi="Arial" w:cs="Arial"/>
          <w:lang w:val="en-US"/>
        </w:rPr>
        <w:t xml:space="preserve">Cllr John Mills gave an update on the </w:t>
      </w:r>
      <w:proofErr w:type="spellStart"/>
      <w:r>
        <w:rPr>
          <w:rFonts w:ascii="Arial" w:hAnsi="Arial" w:cs="Arial"/>
          <w:lang w:val="en-US"/>
        </w:rPr>
        <w:t>Neighbourhood</w:t>
      </w:r>
      <w:proofErr w:type="spellEnd"/>
      <w:r>
        <w:rPr>
          <w:rFonts w:ascii="Arial" w:hAnsi="Arial" w:cs="Arial"/>
          <w:lang w:val="en-US"/>
        </w:rPr>
        <w:t xml:space="preserve"> Policing Pledge meeting that he attended on 6</w:t>
      </w:r>
      <w:r w:rsidRPr="008F55BB">
        <w:rPr>
          <w:rFonts w:ascii="Arial" w:hAnsi="Arial" w:cs="Arial"/>
          <w:vertAlign w:val="superscript"/>
          <w:lang w:val="en-US"/>
        </w:rPr>
        <w:t>th</w:t>
      </w:r>
      <w:r>
        <w:rPr>
          <w:rFonts w:ascii="Arial" w:hAnsi="Arial" w:cs="Arial"/>
          <w:lang w:val="en-US"/>
        </w:rPr>
        <w:t xml:space="preserve"> May as a representative </w:t>
      </w:r>
      <w:r w:rsidR="004238BA">
        <w:rPr>
          <w:rFonts w:ascii="Arial" w:hAnsi="Arial" w:cs="Arial"/>
          <w:lang w:val="en-US"/>
        </w:rPr>
        <w:t>for</w:t>
      </w:r>
      <w:r>
        <w:rPr>
          <w:rFonts w:ascii="Arial" w:hAnsi="Arial" w:cs="Arial"/>
          <w:lang w:val="en-US"/>
        </w:rPr>
        <w:t xml:space="preserve"> Workington North. It was discussed that there were no reports or updates from the Police and those who attended were asked to give feedback on what the Police can do / help with. Committee discussed that </w:t>
      </w:r>
      <w:proofErr w:type="spellStart"/>
      <w:r>
        <w:rPr>
          <w:rFonts w:ascii="Arial" w:hAnsi="Arial" w:cs="Arial"/>
          <w:lang w:val="en-US"/>
        </w:rPr>
        <w:t>Councillors</w:t>
      </w:r>
      <w:proofErr w:type="spellEnd"/>
      <w:r>
        <w:rPr>
          <w:rFonts w:ascii="Arial" w:hAnsi="Arial" w:cs="Arial"/>
          <w:lang w:val="en-US"/>
        </w:rPr>
        <w:t xml:space="preserve"> previously received reports from the Polce with useful statistics and data and it would be beneficial to receive this again as well as the Inspector attending Full Council meetings.</w:t>
      </w:r>
    </w:p>
    <w:p w14:paraId="6770FE54" w14:textId="33294519" w:rsidR="008F55BB" w:rsidRPr="00605EC8" w:rsidRDefault="008F55BB">
      <w:pPr>
        <w:spacing w:after="0"/>
        <w:textAlignment w:val="baseline"/>
        <w:rPr>
          <w:rFonts w:ascii="Arial" w:hAnsi="Arial" w:cs="Arial"/>
          <w:lang w:val="en-US"/>
        </w:rPr>
      </w:pPr>
      <w:r w:rsidRPr="001F5939">
        <w:rPr>
          <w:rFonts w:ascii="Arial" w:hAnsi="Arial" w:cs="Arial"/>
          <w:b/>
          <w:bCs/>
          <w:lang w:val="en-US"/>
        </w:rPr>
        <w:t>Resolved:</w:t>
      </w:r>
      <w:r>
        <w:rPr>
          <w:rFonts w:ascii="Arial" w:hAnsi="Arial" w:cs="Arial"/>
          <w:lang w:val="en-US"/>
        </w:rPr>
        <w:t xml:space="preserve"> CO to </w:t>
      </w:r>
      <w:r w:rsidR="001F5939">
        <w:rPr>
          <w:rFonts w:ascii="Arial" w:hAnsi="Arial" w:cs="Arial"/>
          <w:lang w:val="en-US"/>
        </w:rPr>
        <w:t xml:space="preserve">inform CALC of feedback following the meeting and to request the CO be informed of when future meetings will be held. </w:t>
      </w:r>
    </w:p>
    <w:p w14:paraId="66356C11" w14:textId="77777777" w:rsidR="00D27CFF" w:rsidRDefault="00D27CFF">
      <w:pPr>
        <w:spacing w:after="0"/>
        <w:textAlignment w:val="baseline"/>
        <w:rPr>
          <w:rFonts w:ascii="Arial" w:hAnsi="Arial" w:cs="Arial"/>
          <w:b/>
          <w:bCs/>
          <w:lang w:val="en-US"/>
        </w:rPr>
      </w:pPr>
    </w:p>
    <w:p w14:paraId="25E8DC9C" w14:textId="486B1C3A" w:rsidR="00806EB4" w:rsidRPr="00806EB4" w:rsidRDefault="00806EB4">
      <w:pPr>
        <w:spacing w:after="0"/>
        <w:textAlignment w:val="baseline"/>
        <w:rPr>
          <w:rFonts w:ascii="Arial" w:hAnsi="Arial" w:cs="Arial"/>
          <w:lang w:val="en-US"/>
        </w:rPr>
      </w:pPr>
      <w:r w:rsidRPr="00806EB4">
        <w:rPr>
          <w:rFonts w:ascii="Arial" w:hAnsi="Arial" w:cs="Arial"/>
          <w:lang w:val="en-US"/>
        </w:rPr>
        <w:t xml:space="preserve">Cllr Miskelly and the member of public left the meeting. </w:t>
      </w:r>
    </w:p>
    <w:p w14:paraId="795D8DA4" w14:textId="77777777" w:rsidR="00806EB4" w:rsidRDefault="00806EB4">
      <w:pPr>
        <w:spacing w:after="0"/>
        <w:textAlignment w:val="baseline"/>
        <w:rPr>
          <w:rFonts w:ascii="Arial" w:hAnsi="Arial" w:cs="Arial"/>
          <w:b/>
          <w:bCs/>
          <w:lang w:val="en-US"/>
        </w:rPr>
      </w:pPr>
    </w:p>
    <w:p w14:paraId="02C6CF70" w14:textId="3AFD0A65" w:rsidR="001F5939" w:rsidRDefault="001F5939">
      <w:pPr>
        <w:spacing w:after="0"/>
        <w:textAlignment w:val="baseline"/>
        <w:rPr>
          <w:rFonts w:ascii="Arial" w:hAnsi="Arial" w:cs="Arial"/>
          <w:b/>
          <w:bCs/>
          <w:lang w:val="en-US"/>
        </w:rPr>
      </w:pPr>
      <w:proofErr w:type="spellStart"/>
      <w:r>
        <w:rPr>
          <w:rFonts w:ascii="Arial" w:hAnsi="Arial" w:cs="Arial"/>
          <w:b/>
          <w:bCs/>
          <w:lang w:val="en-US"/>
        </w:rPr>
        <w:t>E25.12</w:t>
      </w:r>
      <w:proofErr w:type="spellEnd"/>
      <w:r>
        <w:rPr>
          <w:rFonts w:ascii="Arial" w:hAnsi="Arial" w:cs="Arial"/>
          <w:b/>
          <w:bCs/>
          <w:lang w:val="en-US"/>
        </w:rPr>
        <w:t xml:space="preserve"> Allotments </w:t>
      </w:r>
    </w:p>
    <w:p w14:paraId="3BE5DDC1" w14:textId="4164EB20" w:rsidR="001F5939" w:rsidRDefault="001F5939">
      <w:pPr>
        <w:spacing w:after="0"/>
        <w:textAlignment w:val="baseline"/>
        <w:rPr>
          <w:rFonts w:ascii="Arial" w:hAnsi="Arial" w:cs="Arial"/>
          <w:b/>
          <w:bCs/>
          <w:lang w:val="en-US"/>
        </w:rPr>
      </w:pPr>
      <w:r>
        <w:rPr>
          <w:rFonts w:ascii="Arial" w:hAnsi="Arial" w:cs="Arial"/>
          <w:b/>
          <w:bCs/>
          <w:lang w:val="en-US"/>
        </w:rPr>
        <w:t xml:space="preserve">a) Mountain View Allotments </w:t>
      </w:r>
    </w:p>
    <w:p w14:paraId="30B7709E" w14:textId="3E541CE9" w:rsidR="001F5939" w:rsidRPr="001F5939" w:rsidRDefault="001F5939">
      <w:pPr>
        <w:spacing w:after="0"/>
        <w:textAlignment w:val="baseline"/>
        <w:rPr>
          <w:rFonts w:ascii="Arial" w:hAnsi="Arial" w:cs="Arial"/>
          <w:lang w:val="en-US"/>
        </w:rPr>
      </w:pPr>
      <w:r>
        <w:rPr>
          <w:rFonts w:ascii="Arial" w:hAnsi="Arial" w:cs="Arial"/>
          <w:b/>
          <w:bCs/>
          <w:lang w:val="en-US"/>
        </w:rPr>
        <w:t xml:space="preserve">Resolved: </w:t>
      </w:r>
      <w:r w:rsidRPr="001F5939">
        <w:rPr>
          <w:rFonts w:ascii="Arial" w:hAnsi="Arial" w:cs="Arial"/>
          <w:lang w:val="en-US"/>
        </w:rPr>
        <w:t>Officers to action the following:</w:t>
      </w:r>
    </w:p>
    <w:p w14:paraId="1520CCC5" w14:textId="0EDC95E6" w:rsidR="004238BA" w:rsidRPr="004238BA" w:rsidRDefault="004238BA" w:rsidP="004238BA">
      <w:pPr>
        <w:pStyle w:val="ListParagraph"/>
        <w:numPr>
          <w:ilvl w:val="0"/>
          <w:numId w:val="12"/>
        </w:numPr>
        <w:spacing w:after="0"/>
        <w:textAlignment w:val="baseline"/>
        <w:rPr>
          <w:rFonts w:ascii="Arial" w:hAnsi="Arial" w:cs="Arial"/>
          <w:lang w:val="en-US"/>
        </w:rPr>
      </w:pPr>
      <w:r w:rsidRPr="001F5939">
        <w:rPr>
          <w:rFonts w:ascii="Arial" w:hAnsi="Arial" w:cs="Arial"/>
          <w:lang w:val="en-US"/>
        </w:rPr>
        <w:t>Inform Cumberland Council that the Council wishes to retain the seven plots being used as allotments and hand the rest of the land back to Cumberland Council</w:t>
      </w:r>
      <w:r>
        <w:rPr>
          <w:rFonts w:ascii="Arial" w:hAnsi="Arial" w:cs="Arial"/>
          <w:lang w:val="en-US"/>
        </w:rPr>
        <w:t xml:space="preserve"> from Oct 2025</w:t>
      </w:r>
      <w:r w:rsidRPr="001F5939">
        <w:rPr>
          <w:rFonts w:ascii="Arial" w:hAnsi="Arial" w:cs="Arial"/>
          <w:lang w:val="en-US"/>
        </w:rPr>
        <w:t xml:space="preserve">. </w:t>
      </w:r>
    </w:p>
    <w:p w14:paraId="78814665" w14:textId="68475F52" w:rsidR="001F5939" w:rsidRDefault="001F5939" w:rsidP="001F5939">
      <w:pPr>
        <w:pStyle w:val="ListParagraph"/>
        <w:numPr>
          <w:ilvl w:val="0"/>
          <w:numId w:val="12"/>
        </w:numPr>
        <w:spacing w:after="0"/>
        <w:textAlignment w:val="baseline"/>
        <w:rPr>
          <w:rFonts w:ascii="Arial" w:hAnsi="Arial" w:cs="Arial"/>
          <w:lang w:val="en-US"/>
        </w:rPr>
      </w:pPr>
      <w:r w:rsidRPr="001F5939">
        <w:rPr>
          <w:rFonts w:ascii="Arial" w:hAnsi="Arial" w:cs="Arial"/>
          <w:lang w:val="en-US"/>
        </w:rPr>
        <w:t>Give notice to tenants on land not viable as allotments that no new tenancy agreements will be issued and from Oct 2025, they need to contact Cumberland Council for any issues/concerns.</w:t>
      </w:r>
    </w:p>
    <w:p w14:paraId="2514798F" w14:textId="77777777" w:rsidR="004238BA" w:rsidRPr="001F5939" w:rsidRDefault="004238BA" w:rsidP="004238BA">
      <w:pPr>
        <w:pStyle w:val="ListParagraph"/>
        <w:spacing w:after="0"/>
        <w:textAlignment w:val="baseline"/>
        <w:rPr>
          <w:rFonts w:ascii="Arial" w:hAnsi="Arial" w:cs="Arial"/>
          <w:lang w:val="en-US"/>
        </w:rPr>
      </w:pPr>
    </w:p>
    <w:p w14:paraId="62082C8B" w14:textId="2BB3AC87" w:rsidR="001F5939" w:rsidRDefault="001F5939">
      <w:pPr>
        <w:spacing w:after="0"/>
        <w:textAlignment w:val="baseline"/>
        <w:rPr>
          <w:rFonts w:ascii="Arial" w:hAnsi="Arial" w:cs="Arial"/>
          <w:lang w:val="en-US"/>
        </w:rPr>
      </w:pPr>
      <w:r w:rsidRPr="001F5939">
        <w:rPr>
          <w:rFonts w:ascii="Arial" w:hAnsi="Arial" w:cs="Arial"/>
          <w:b/>
          <w:bCs/>
          <w:lang w:val="en-US"/>
        </w:rPr>
        <w:t>b) Water Provision</w:t>
      </w:r>
    </w:p>
    <w:p w14:paraId="25B54841" w14:textId="169F1B58" w:rsidR="001F5939" w:rsidRDefault="001F5939">
      <w:pPr>
        <w:spacing w:after="0"/>
        <w:textAlignment w:val="baseline"/>
        <w:rPr>
          <w:rFonts w:ascii="Arial" w:hAnsi="Arial" w:cs="Arial"/>
          <w:lang w:val="en-US"/>
        </w:rPr>
      </w:pPr>
      <w:r w:rsidRPr="001F5939">
        <w:rPr>
          <w:rFonts w:ascii="Arial" w:hAnsi="Arial" w:cs="Arial"/>
          <w:b/>
          <w:bCs/>
          <w:lang w:val="en-US"/>
        </w:rPr>
        <w:t>Resolved:</w:t>
      </w:r>
      <w:r>
        <w:rPr>
          <w:rFonts w:ascii="Arial" w:hAnsi="Arial" w:cs="Arial"/>
          <w:lang w:val="en-US"/>
        </w:rPr>
        <w:t xml:space="preserve"> To purchase IBCs for Stoneleigh and </w:t>
      </w:r>
      <w:proofErr w:type="spellStart"/>
      <w:r>
        <w:rPr>
          <w:rFonts w:ascii="Arial" w:hAnsi="Arial" w:cs="Arial"/>
          <w:lang w:val="en-US"/>
        </w:rPr>
        <w:t>Siddick</w:t>
      </w:r>
      <w:proofErr w:type="spellEnd"/>
      <w:r>
        <w:rPr>
          <w:rFonts w:ascii="Arial" w:hAnsi="Arial" w:cs="Arial"/>
          <w:lang w:val="en-US"/>
        </w:rPr>
        <w:t xml:space="preserve"> allotment </w:t>
      </w:r>
      <w:r w:rsidR="004238BA">
        <w:rPr>
          <w:rFonts w:ascii="Arial" w:hAnsi="Arial" w:cs="Arial"/>
          <w:lang w:val="en-US"/>
        </w:rPr>
        <w:t>sites</w:t>
      </w:r>
      <w:r>
        <w:rPr>
          <w:rFonts w:ascii="Arial" w:hAnsi="Arial" w:cs="Arial"/>
          <w:lang w:val="en-US"/>
        </w:rPr>
        <w:t xml:space="preserve"> up to the value of £4,700 from the Allotments budget line. Once complete, remove taps / access to mains water. </w:t>
      </w:r>
    </w:p>
    <w:p w14:paraId="33AD35DD" w14:textId="77777777" w:rsidR="001F5939" w:rsidRDefault="001F5939">
      <w:pPr>
        <w:spacing w:after="0"/>
        <w:textAlignment w:val="baseline"/>
        <w:rPr>
          <w:rFonts w:ascii="Arial" w:hAnsi="Arial" w:cs="Arial"/>
          <w:lang w:val="en-US"/>
        </w:rPr>
      </w:pPr>
    </w:p>
    <w:p w14:paraId="45DE84EA" w14:textId="21C4AFA1" w:rsidR="001F5939" w:rsidRPr="00806EB4" w:rsidRDefault="001F5939">
      <w:pPr>
        <w:spacing w:after="0"/>
        <w:textAlignment w:val="baseline"/>
        <w:rPr>
          <w:rFonts w:ascii="Arial" w:hAnsi="Arial" w:cs="Arial"/>
          <w:b/>
          <w:bCs/>
          <w:lang w:val="en-US"/>
        </w:rPr>
      </w:pPr>
      <w:r w:rsidRPr="00806EB4">
        <w:rPr>
          <w:rFonts w:ascii="Arial" w:hAnsi="Arial" w:cs="Arial"/>
          <w:b/>
          <w:bCs/>
          <w:lang w:val="en-US"/>
        </w:rPr>
        <w:t>c) Allotment plot measurements</w:t>
      </w:r>
    </w:p>
    <w:p w14:paraId="39C9B4CA" w14:textId="6089103D" w:rsidR="001F5939" w:rsidRDefault="001F5939">
      <w:pPr>
        <w:spacing w:after="0"/>
        <w:textAlignment w:val="baseline"/>
        <w:rPr>
          <w:rFonts w:ascii="Arial" w:hAnsi="Arial" w:cs="Arial"/>
          <w:lang w:val="en-US"/>
        </w:rPr>
      </w:pPr>
      <w:r w:rsidRPr="00806EB4">
        <w:rPr>
          <w:rFonts w:ascii="Arial" w:hAnsi="Arial" w:cs="Arial"/>
          <w:b/>
          <w:bCs/>
          <w:lang w:val="en-US"/>
        </w:rPr>
        <w:t>Resolved:</w:t>
      </w:r>
      <w:r>
        <w:rPr>
          <w:rFonts w:ascii="Arial" w:hAnsi="Arial" w:cs="Arial"/>
          <w:lang w:val="en-US"/>
        </w:rPr>
        <w:t xml:space="preserve"> To </w:t>
      </w:r>
      <w:r w:rsidR="00806EB4">
        <w:rPr>
          <w:rFonts w:ascii="Arial" w:hAnsi="Arial" w:cs="Arial"/>
          <w:lang w:val="en-US"/>
        </w:rPr>
        <w:t xml:space="preserve">give notice to tenants that the Council is carrying out a re-measuring exercise of all allotment plots and this will be reflected in their next tenancy agreement in Oct 2025 some prices may decrease, but some may increase. </w:t>
      </w:r>
    </w:p>
    <w:p w14:paraId="1E8D4F49" w14:textId="78D3A5AF" w:rsidR="00806EB4" w:rsidRDefault="00806EB4">
      <w:pPr>
        <w:spacing w:after="0"/>
        <w:textAlignment w:val="baseline"/>
        <w:rPr>
          <w:rFonts w:ascii="Arial" w:hAnsi="Arial" w:cs="Arial"/>
          <w:lang w:val="en-US"/>
        </w:rPr>
      </w:pPr>
      <w:r w:rsidRPr="00806EB4">
        <w:rPr>
          <w:rFonts w:ascii="Arial" w:hAnsi="Arial" w:cs="Arial"/>
          <w:b/>
          <w:bCs/>
          <w:lang w:val="en-US"/>
        </w:rPr>
        <w:t>Resolved:</w:t>
      </w:r>
      <w:r>
        <w:rPr>
          <w:rFonts w:ascii="Arial" w:hAnsi="Arial" w:cs="Arial"/>
          <w:lang w:val="en-US"/>
        </w:rPr>
        <w:t xml:space="preserve"> To provide committee with a full overview and recommendation of price per square </w:t>
      </w:r>
      <w:proofErr w:type="spellStart"/>
      <w:r>
        <w:rPr>
          <w:rFonts w:ascii="Arial" w:hAnsi="Arial" w:cs="Arial"/>
          <w:lang w:val="en-US"/>
        </w:rPr>
        <w:t>metre</w:t>
      </w:r>
      <w:proofErr w:type="spellEnd"/>
      <w:r>
        <w:rPr>
          <w:rFonts w:ascii="Arial" w:hAnsi="Arial" w:cs="Arial"/>
          <w:lang w:val="en-US"/>
        </w:rPr>
        <w:t xml:space="preserve"> per allotment site at the September committee meeting.</w:t>
      </w:r>
    </w:p>
    <w:p w14:paraId="3833DC5D" w14:textId="77777777" w:rsidR="00806EB4" w:rsidRDefault="00806EB4">
      <w:pPr>
        <w:spacing w:after="0"/>
        <w:textAlignment w:val="baseline"/>
        <w:rPr>
          <w:rFonts w:ascii="Arial" w:hAnsi="Arial" w:cs="Arial"/>
          <w:lang w:val="en-US"/>
        </w:rPr>
      </w:pPr>
    </w:p>
    <w:p w14:paraId="6DC9DD38" w14:textId="77777777" w:rsidR="00806EB4" w:rsidRDefault="00806EB4" w:rsidP="00806EB4">
      <w:pPr>
        <w:spacing w:after="0"/>
        <w:textAlignment w:val="baseline"/>
        <w:rPr>
          <w:rFonts w:ascii="Arial" w:hAnsi="Arial" w:cs="Arial"/>
          <w:lang w:val="en-US"/>
        </w:rPr>
      </w:pPr>
      <w:r w:rsidRPr="00806EB4">
        <w:rPr>
          <w:rFonts w:ascii="Arial" w:hAnsi="Arial" w:cs="Arial"/>
          <w:lang w:val="en-US"/>
        </w:rPr>
        <w:t xml:space="preserve">Cllr Miskelly and the member of public </w:t>
      </w:r>
      <w:r>
        <w:rPr>
          <w:rFonts w:ascii="Arial" w:hAnsi="Arial" w:cs="Arial"/>
          <w:lang w:val="en-US"/>
        </w:rPr>
        <w:t>returned to the meeting</w:t>
      </w:r>
      <w:r w:rsidRPr="00806EB4">
        <w:rPr>
          <w:rFonts w:ascii="Arial" w:hAnsi="Arial" w:cs="Arial"/>
          <w:lang w:val="en-US"/>
        </w:rPr>
        <w:t>.</w:t>
      </w:r>
    </w:p>
    <w:p w14:paraId="3C94CF1F" w14:textId="77777777" w:rsidR="00806EB4" w:rsidRPr="00806EB4" w:rsidRDefault="00806EB4" w:rsidP="00806EB4">
      <w:pPr>
        <w:spacing w:after="0"/>
        <w:textAlignment w:val="baseline"/>
        <w:rPr>
          <w:rFonts w:ascii="Arial" w:hAnsi="Arial" w:cs="Arial"/>
          <w:b/>
          <w:bCs/>
          <w:lang w:val="en-US"/>
        </w:rPr>
      </w:pPr>
    </w:p>
    <w:p w14:paraId="5237EB33" w14:textId="77777777" w:rsidR="00806EB4" w:rsidRPr="00806EB4" w:rsidRDefault="00806EB4" w:rsidP="00806EB4">
      <w:pPr>
        <w:spacing w:after="0"/>
        <w:textAlignment w:val="baseline"/>
        <w:rPr>
          <w:rFonts w:ascii="Arial" w:hAnsi="Arial" w:cs="Arial"/>
          <w:b/>
          <w:bCs/>
          <w:lang w:val="en-US"/>
        </w:rPr>
      </w:pPr>
      <w:proofErr w:type="spellStart"/>
      <w:r w:rsidRPr="00806EB4">
        <w:rPr>
          <w:rFonts w:ascii="Arial" w:hAnsi="Arial" w:cs="Arial"/>
          <w:b/>
          <w:bCs/>
          <w:lang w:val="en-US"/>
        </w:rPr>
        <w:t>E25.13</w:t>
      </w:r>
      <w:proofErr w:type="spellEnd"/>
      <w:r w:rsidRPr="00806EB4">
        <w:rPr>
          <w:rFonts w:ascii="Arial" w:hAnsi="Arial" w:cs="Arial"/>
          <w:b/>
          <w:bCs/>
          <w:lang w:val="en-US"/>
        </w:rPr>
        <w:t xml:space="preserve"> Cumberland Council’s License to Grow</w:t>
      </w:r>
    </w:p>
    <w:p w14:paraId="6AC58426" w14:textId="77777777" w:rsidR="00806EB4" w:rsidRDefault="00806EB4" w:rsidP="00806EB4">
      <w:pPr>
        <w:spacing w:after="0"/>
        <w:textAlignment w:val="baseline"/>
        <w:rPr>
          <w:rFonts w:ascii="Arial" w:hAnsi="Arial" w:cs="Arial"/>
          <w:lang w:val="en-US"/>
        </w:rPr>
      </w:pPr>
      <w:r>
        <w:rPr>
          <w:rFonts w:ascii="Arial" w:hAnsi="Arial" w:cs="Arial"/>
          <w:lang w:val="en-US"/>
        </w:rPr>
        <w:t xml:space="preserve">Committee noted the report for information. </w:t>
      </w:r>
    </w:p>
    <w:p w14:paraId="20506D70" w14:textId="78B8EA3C" w:rsidR="00806EB4" w:rsidRPr="00806EB4" w:rsidRDefault="00806EB4" w:rsidP="00806EB4">
      <w:pPr>
        <w:spacing w:after="0"/>
        <w:textAlignment w:val="baseline"/>
        <w:rPr>
          <w:rFonts w:ascii="Arial" w:hAnsi="Arial" w:cs="Arial"/>
          <w:lang w:val="en-US"/>
        </w:rPr>
      </w:pPr>
      <w:r w:rsidRPr="00806EB4">
        <w:rPr>
          <w:rFonts w:ascii="Arial" w:hAnsi="Arial" w:cs="Arial"/>
          <w:b/>
          <w:bCs/>
          <w:lang w:val="en-US"/>
        </w:rPr>
        <w:t>Resolved:</w:t>
      </w:r>
      <w:r>
        <w:rPr>
          <w:rFonts w:ascii="Arial" w:hAnsi="Arial" w:cs="Arial"/>
          <w:lang w:val="en-US"/>
        </w:rPr>
        <w:t xml:space="preserve"> Officers to feedback committee’s support for the initiative.</w:t>
      </w:r>
      <w:r w:rsidRPr="00806EB4">
        <w:rPr>
          <w:rFonts w:ascii="Arial" w:hAnsi="Arial" w:cs="Arial"/>
          <w:lang w:val="en-US"/>
        </w:rPr>
        <w:t xml:space="preserve"> </w:t>
      </w:r>
    </w:p>
    <w:p w14:paraId="56BCB3F4" w14:textId="77777777" w:rsidR="00806EB4" w:rsidRDefault="00806EB4">
      <w:pPr>
        <w:spacing w:after="0"/>
        <w:textAlignment w:val="baseline"/>
        <w:rPr>
          <w:rFonts w:ascii="Arial" w:hAnsi="Arial" w:cs="Arial"/>
          <w:lang w:val="en-US"/>
        </w:rPr>
      </w:pPr>
    </w:p>
    <w:p w14:paraId="5C0FE3F1" w14:textId="6FC06A82" w:rsidR="00806EB4" w:rsidRPr="00806EB4" w:rsidRDefault="00806EB4">
      <w:pPr>
        <w:spacing w:after="0"/>
        <w:textAlignment w:val="baseline"/>
        <w:rPr>
          <w:rFonts w:ascii="Arial" w:hAnsi="Arial" w:cs="Arial"/>
          <w:b/>
          <w:bCs/>
          <w:lang w:val="en-US"/>
        </w:rPr>
      </w:pPr>
      <w:proofErr w:type="spellStart"/>
      <w:r w:rsidRPr="00806EB4">
        <w:rPr>
          <w:rFonts w:ascii="Arial" w:hAnsi="Arial" w:cs="Arial"/>
          <w:b/>
          <w:bCs/>
          <w:lang w:val="en-US"/>
        </w:rPr>
        <w:t>E25.14</w:t>
      </w:r>
      <w:proofErr w:type="spellEnd"/>
      <w:r w:rsidRPr="00806EB4">
        <w:rPr>
          <w:rFonts w:ascii="Arial" w:hAnsi="Arial" w:cs="Arial"/>
          <w:b/>
          <w:bCs/>
          <w:lang w:val="en-US"/>
        </w:rPr>
        <w:t xml:space="preserve"> Estate </w:t>
      </w:r>
      <w:r>
        <w:rPr>
          <w:rFonts w:ascii="Arial" w:hAnsi="Arial" w:cs="Arial"/>
          <w:b/>
          <w:bCs/>
          <w:lang w:val="en-US"/>
        </w:rPr>
        <w:t>Management</w:t>
      </w:r>
    </w:p>
    <w:p w14:paraId="232ADA52" w14:textId="748EA1E5" w:rsidR="00806EB4" w:rsidRDefault="00806EB4">
      <w:pPr>
        <w:spacing w:after="0"/>
        <w:textAlignment w:val="baseline"/>
        <w:rPr>
          <w:rFonts w:ascii="Arial" w:hAnsi="Arial" w:cs="Arial"/>
          <w:lang w:val="en-US"/>
        </w:rPr>
      </w:pPr>
      <w:r>
        <w:rPr>
          <w:rFonts w:ascii="Arial" w:hAnsi="Arial" w:cs="Arial"/>
          <w:lang w:val="en-US"/>
        </w:rPr>
        <w:t xml:space="preserve">Committee noted the update on The Ranch for information. </w:t>
      </w:r>
    </w:p>
    <w:p w14:paraId="2AC353CF" w14:textId="77777777" w:rsidR="00806EB4" w:rsidRDefault="00806EB4">
      <w:pPr>
        <w:spacing w:after="0"/>
        <w:textAlignment w:val="baseline"/>
        <w:rPr>
          <w:rFonts w:ascii="Arial" w:hAnsi="Arial" w:cs="Arial"/>
          <w:lang w:val="en-US"/>
        </w:rPr>
      </w:pPr>
    </w:p>
    <w:p w14:paraId="310C2732" w14:textId="6EC13801" w:rsidR="00806EB4" w:rsidRPr="00806EB4" w:rsidRDefault="00806EB4">
      <w:pPr>
        <w:spacing w:after="0"/>
        <w:textAlignment w:val="baseline"/>
        <w:rPr>
          <w:rFonts w:ascii="Arial" w:hAnsi="Arial" w:cs="Arial"/>
          <w:b/>
          <w:bCs/>
          <w:lang w:val="en-US"/>
        </w:rPr>
      </w:pPr>
      <w:proofErr w:type="spellStart"/>
      <w:r w:rsidRPr="00806EB4">
        <w:rPr>
          <w:rFonts w:ascii="Arial" w:hAnsi="Arial" w:cs="Arial"/>
          <w:b/>
          <w:bCs/>
          <w:lang w:val="en-US"/>
        </w:rPr>
        <w:lastRenderedPageBreak/>
        <w:t>E25.15</w:t>
      </w:r>
      <w:proofErr w:type="spellEnd"/>
      <w:r w:rsidRPr="00806EB4">
        <w:rPr>
          <w:rFonts w:ascii="Arial" w:hAnsi="Arial" w:cs="Arial"/>
          <w:b/>
          <w:bCs/>
          <w:lang w:val="en-US"/>
        </w:rPr>
        <w:t xml:space="preserve"> Estate Development</w:t>
      </w:r>
    </w:p>
    <w:p w14:paraId="2FE2484C" w14:textId="65E0D4A5" w:rsidR="00806EB4" w:rsidRPr="00806EB4" w:rsidRDefault="00806EB4">
      <w:pPr>
        <w:spacing w:after="0"/>
        <w:textAlignment w:val="baseline"/>
        <w:rPr>
          <w:rFonts w:ascii="Arial" w:hAnsi="Arial" w:cs="Arial"/>
          <w:b/>
          <w:bCs/>
          <w:lang w:val="en-US"/>
        </w:rPr>
      </w:pPr>
      <w:r w:rsidRPr="00806EB4">
        <w:rPr>
          <w:rFonts w:ascii="Arial" w:hAnsi="Arial" w:cs="Arial"/>
          <w:b/>
          <w:bCs/>
          <w:lang w:val="en-US"/>
        </w:rPr>
        <w:t>a) Cast Iron lampposts</w:t>
      </w:r>
    </w:p>
    <w:p w14:paraId="18205861" w14:textId="70E8C519" w:rsidR="00806EB4" w:rsidRPr="00806EB4" w:rsidRDefault="00806EB4">
      <w:pPr>
        <w:spacing w:after="0"/>
        <w:textAlignment w:val="baseline"/>
        <w:rPr>
          <w:rFonts w:ascii="Arial" w:hAnsi="Arial" w:cs="Arial"/>
          <w:b/>
          <w:bCs/>
          <w:lang w:val="en-US"/>
        </w:rPr>
      </w:pPr>
      <w:r w:rsidRPr="00806EB4">
        <w:rPr>
          <w:rFonts w:ascii="Arial" w:hAnsi="Arial" w:cs="Arial"/>
          <w:b/>
          <w:bCs/>
          <w:lang w:val="en-US"/>
        </w:rPr>
        <w:t>Resolved:</w:t>
      </w:r>
      <w:r>
        <w:rPr>
          <w:rFonts w:ascii="Arial" w:hAnsi="Arial" w:cs="Arial"/>
          <w:lang w:val="en-US"/>
        </w:rPr>
        <w:t xml:space="preserve"> To investigate the lampposts being used in the park as finger </w:t>
      </w:r>
      <w:proofErr w:type="gramStart"/>
      <w:r>
        <w:rPr>
          <w:rFonts w:ascii="Arial" w:hAnsi="Arial" w:cs="Arial"/>
          <w:lang w:val="en-US"/>
        </w:rPr>
        <w:t>sign posts</w:t>
      </w:r>
      <w:proofErr w:type="gramEnd"/>
      <w:r>
        <w:rPr>
          <w:rFonts w:ascii="Arial" w:hAnsi="Arial" w:cs="Arial"/>
          <w:lang w:val="en-US"/>
        </w:rPr>
        <w:t xml:space="preserve"> and hanging baskets. </w:t>
      </w:r>
    </w:p>
    <w:p w14:paraId="67D1D13B" w14:textId="7EBF1916" w:rsidR="004238BA" w:rsidRDefault="00806EB4">
      <w:pPr>
        <w:spacing w:after="0"/>
        <w:textAlignment w:val="baseline"/>
        <w:rPr>
          <w:rFonts w:ascii="Arial" w:hAnsi="Arial" w:cs="Arial"/>
          <w:b/>
          <w:bCs/>
          <w:lang w:val="en-US"/>
        </w:rPr>
      </w:pPr>
      <w:r w:rsidRPr="00806EB4">
        <w:rPr>
          <w:rFonts w:ascii="Arial" w:hAnsi="Arial" w:cs="Arial"/>
          <w:b/>
          <w:bCs/>
          <w:lang w:val="en-US"/>
        </w:rPr>
        <w:t>b)</w:t>
      </w:r>
      <w:r w:rsidR="004238BA">
        <w:rPr>
          <w:rFonts w:ascii="Arial" w:hAnsi="Arial" w:cs="Arial"/>
          <w:b/>
          <w:bCs/>
          <w:lang w:val="en-US"/>
        </w:rPr>
        <w:t xml:space="preserve"> Activity markings</w:t>
      </w:r>
    </w:p>
    <w:p w14:paraId="3370F106" w14:textId="043259EE" w:rsidR="00806EB4" w:rsidRDefault="00806EB4">
      <w:pPr>
        <w:spacing w:after="0"/>
        <w:textAlignment w:val="baseline"/>
        <w:rPr>
          <w:rFonts w:ascii="Arial" w:hAnsi="Arial" w:cs="Arial"/>
          <w:lang w:val="en-US"/>
        </w:rPr>
      </w:pPr>
      <w:r w:rsidRPr="00806EB4">
        <w:rPr>
          <w:rFonts w:ascii="Arial" w:hAnsi="Arial" w:cs="Arial"/>
          <w:b/>
          <w:bCs/>
          <w:lang w:val="en-US"/>
        </w:rPr>
        <w:t>Resolved:</w:t>
      </w:r>
      <w:r>
        <w:rPr>
          <w:rFonts w:ascii="Arial" w:hAnsi="Arial" w:cs="Arial"/>
          <w:lang w:val="en-US"/>
        </w:rPr>
        <w:t xml:space="preserve"> To purchase activity markings for up to £2,000 from the Estate development budget line to </w:t>
      </w:r>
      <w:proofErr w:type="gramStart"/>
      <w:r>
        <w:rPr>
          <w:rFonts w:ascii="Arial" w:hAnsi="Arial" w:cs="Arial"/>
          <w:lang w:val="en-US"/>
        </w:rPr>
        <w:t>be located in</w:t>
      </w:r>
      <w:proofErr w:type="gramEnd"/>
      <w:r>
        <w:rPr>
          <w:rFonts w:ascii="Arial" w:hAnsi="Arial" w:cs="Arial"/>
          <w:lang w:val="en-US"/>
        </w:rPr>
        <w:t xml:space="preserve"> appropriate places around the paths in Vulcan Park. </w:t>
      </w:r>
    </w:p>
    <w:p w14:paraId="08CA677B" w14:textId="355CDBCB" w:rsidR="004238BA" w:rsidRDefault="00806EB4">
      <w:pPr>
        <w:spacing w:after="0"/>
        <w:textAlignment w:val="baseline"/>
        <w:rPr>
          <w:rFonts w:ascii="Arial" w:hAnsi="Arial" w:cs="Arial"/>
          <w:b/>
          <w:bCs/>
          <w:lang w:val="en-US"/>
        </w:rPr>
      </w:pPr>
      <w:r w:rsidRPr="00806EB4">
        <w:rPr>
          <w:rFonts w:ascii="Arial" w:hAnsi="Arial" w:cs="Arial"/>
          <w:b/>
          <w:bCs/>
          <w:lang w:val="en-US"/>
        </w:rPr>
        <w:t>c)</w:t>
      </w:r>
      <w:r w:rsidR="00E3307A">
        <w:rPr>
          <w:rFonts w:ascii="Arial" w:hAnsi="Arial" w:cs="Arial"/>
          <w:b/>
          <w:bCs/>
          <w:lang w:val="en-US"/>
        </w:rPr>
        <w:t xml:space="preserve"> </w:t>
      </w:r>
      <w:r w:rsidR="004238BA">
        <w:rPr>
          <w:rFonts w:ascii="Arial" w:hAnsi="Arial" w:cs="Arial"/>
          <w:b/>
          <w:bCs/>
          <w:lang w:val="en-US"/>
        </w:rPr>
        <w:t xml:space="preserve">Accessible picnic tables </w:t>
      </w:r>
    </w:p>
    <w:p w14:paraId="1E427C36" w14:textId="1AB0B988" w:rsidR="00806EB4" w:rsidRDefault="00806EB4">
      <w:pPr>
        <w:spacing w:after="0"/>
        <w:textAlignment w:val="baseline"/>
        <w:rPr>
          <w:rFonts w:ascii="Arial" w:hAnsi="Arial" w:cs="Arial"/>
          <w:lang w:val="en-US"/>
        </w:rPr>
      </w:pPr>
      <w:r w:rsidRPr="00806EB4">
        <w:rPr>
          <w:rFonts w:ascii="Arial" w:hAnsi="Arial" w:cs="Arial"/>
          <w:b/>
          <w:bCs/>
          <w:lang w:val="en-US"/>
        </w:rPr>
        <w:t>Resolved:</w:t>
      </w:r>
      <w:r>
        <w:rPr>
          <w:rFonts w:ascii="Arial" w:hAnsi="Arial" w:cs="Arial"/>
          <w:lang w:val="en-US"/>
        </w:rPr>
        <w:t xml:space="preserve"> To purchase two accessible picnic tables with wheelchair access from Solway Recycling for up to £1,700 from the Estate development budget line. </w:t>
      </w:r>
    </w:p>
    <w:p w14:paraId="77AC56EA" w14:textId="035A538D" w:rsidR="00E3307A" w:rsidRDefault="00E3307A">
      <w:pPr>
        <w:spacing w:after="0"/>
        <w:textAlignment w:val="baseline"/>
        <w:rPr>
          <w:rFonts w:ascii="Arial" w:hAnsi="Arial" w:cs="Arial"/>
          <w:lang w:val="en-US"/>
        </w:rPr>
      </w:pPr>
      <w:r w:rsidRPr="00E3307A">
        <w:rPr>
          <w:rFonts w:ascii="Arial" w:hAnsi="Arial" w:cs="Arial"/>
          <w:b/>
          <w:bCs/>
          <w:lang w:val="en-US"/>
        </w:rPr>
        <w:t>Resolved:</w:t>
      </w:r>
      <w:r>
        <w:rPr>
          <w:rFonts w:ascii="Arial" w:hAnsi="Arial" w:cs="Arial"/>
          <w:lang w:val="en-US"/>
        </w:rPr>
        <w:t xml:space="preserve"> To send proposed locations of picnic benches within Vulcan Park to committee for consideration. </w:t>
      </w:r>
    </w:p>
    <w:p w14:paraId="6DDBD083" w14:textId="77777777" w:rsidR="00806EB4" w:rsidRDefault="00806EB4">
      <w:pPr>
        <w:spacing w:after="0"/>
        <w:textAlignment w:val="baseline"/>
        <w:rPr>
          <w:rFonts w:ascii="Arial" w:hAnsi="Arial" w:cs="Arial"/>
          <w:lang w:val="en-US"/>
        </w:rPr>
      </w:pPr>
    </w:p>
    <w:p w14:paraId="6C3ABB3E" w14:textId="523FB4DF" w:rsidR="00E3307A" w:rsidRPr="00E3307A" w:rsidRDefault="00E3307A">
      <w:pPr>
        <w:spacing w:after="0"/>
        <w:textAlignment w:val="baseline"/>
        <w:rPr>
          <w:rFonts w:ascii="Arial" w:hAnsi="Arial" w:cs="Arial"/>
          <w:b/>
          <w:bCs/>
          <w:lang w:val="en-US"/>
        </w:rPr>
      </w:pPr>
      <w:r w:rsidRPr="00E3307A">
        <w:rPr>
          <w:rFonts w:ascii="Arial" w:hAnsi="Arial" w:cs="Arial"/>
          <w:b/>
          <w:bCs/>
          <w:lang w:val="en-US"/>
        </w:rPr>
        <w:t xml:space="preserve">d) </w:t>
      </w:r>
      <w:proofErr w:type="spellStart"/>
      <w:r w:rsidRPr="00E3307A">
        <w:rPr>
          <w:rFonts w:ascii="Arial" w:hAnsi="Arial" w:cs="Arial"/>
          <w:b/>
          <w:bCs/>
          <w:lang w:val="en-US"/>
        </w:rPr>
        <w:t>Feenans</w:t>
      </w:r>
      <w:proofErr w:type="spellEnd"/>
      <w:r w:rsidRPr="00E3307A">
        <w:rPr>
          <w:rFonts w:ascii="Arial" w:hAnsi="Arial" w:cs="Arial"/>
          <w:b/>
          <w:bCs/>
          <w:lang w:val="en-US"/>
        </w:rPr>
        <w:t xml:space="preserve"> Community Garden</w:t>
      </w:r>
    </w:p>
    <w:p w14:paraId="41CE5B6D" w14:textId="0D73CFE1" w:rsidR="00E3307A" w:rsidRDefault="00E3307A">
      <w:pPr>
        <w:spacing w:after="0"/>
        <w:textAlignment w:val="baseline"/>
        <w:rPr>
          <w:rFonts w:ascii="Arial" w:hAnsi="Arial" w:cs="Arial"/>
          <w:lang w:val="en-US"/>
        </w:rPr>
      </w:pPr>
      <w:r w:rsidRPr="00E3307A">
        <w:rPr>
          <w:rFonts w:ascii="Arial" w:hAnsi="Arial" w:cs="Arial"/>
          <w:b/>
          <w:bCs/>
          <w:lang w:val="en-US"/>
        </w:rPr>
        <w:t>Resolved:</w:t>
      </w:r>
      <w:r>
        <w:rPr>
          <w:rFonts w:ascii="Arial" w:hAnsi="Arial" w:cs="Arial"/>
          <w:lang w:val="en-US"/>
        </w:rPr>
        <w:t xml:space="preserve"> To enter into an agreement with Victoria Infants and Victoria Junior School to tend to two of the beds at </w:t>
      </w:r>
      <w:proofErr w:type="spellStart"/>
      <w:r>
        <w:rPr>
          <w:rFonts w:ascii="Arial" w:hAnsi="Arial" w:cs="Arial"/>
          <w:lang w:val="en-US"/>
        </w:rPr>
        <w:t>Feenans</w:t>
      </w:r>
      <w:proofErr w:type="spellEnd"/>
      <w:r>
        <w:rPr>
          <w:rFonts w:ascii="Arial" w:hAnsi="Arial" w:cs="Arial"/>
          <w:lang w:val="en-US"/>
        </w:rPr>
        <w:t xml:space="preserve"> Community Garden. </w:t>
      </w:r>
    </w:p>
    <w:p w14:paraId="60972A03" w14:textId="3E0AFD85" w:rsidR="00E3307A" w:rsidRPr="001F5939" w:rsidRDefault="00E3307A">
      <w:pPr>
        <w:spacing w:after="0"/>
        <w:textAlignment w:val="baseline"/>
        <w:rPr>
          <w:rFonts w:ascii="Arial" w:hAnsi="Arial" w:cs="Arial"/>
          <w:lang w:val="en-US"/>
        </w:rPr>
      </w:pPr>
      <w:r>
        <w:rPr>
          <w:rFonts w:ascii="Arial" w:hAnsi="Arial" w:cs="Arial"/>
          <w:lang w:val="en-US"/>
        </w:rPr>
        <w:t xml:space="preserve">Committee agreed to </w:t>
      </w:r>
      <w:proofErr w:type="spellStart"/>
      <w:r>
        <w:rPr>
          <w:rFonts w:ascii="Arial" w:hAnsi="Arial" w:cs="Arial"/>
          <w:lang w:val="en-US"/>
        </w:rPr>
        <w:t>Barnados</w:t>
      </w:r>
      <w:proofErr w:type="spellEnd"/>
      <w:r>
        <w:rPr>
          <w:rFonts w:ascii="Arial" w:hAnsi="Arial" w:cs="Arial"/>
          <w:lang w:val="en-US"/>
        </w:rPr>
        <w:t xml:space="preserve"> taking over the other two beds in September when they are able. </w:t>
      </w:r>
    </w:p>
    <w:p w14:paraId="6899AE46" w14:textId="77777777" w:rsidR="00E3307A" w:rsidRDefault="00E3307A" w:rsidP="00E3307A">
      <w:pPr>
        <w:spacing w:after="0"/>
        <w:textAlignment w:val="baseline"/>
        <w:rPr>
          <w:rFonts w:ascii="Arial" w:hAnsi="Arial" w:cs="Arial"/>
          <w:color w:val="EE0000"/>
          <w:lang w:val="en-US"/>
        </w:rPr>
      </w:pPr>
    </w:p>
    <w:p w14:paraId="1F032675" w14:textId="4EB24D2C" w:rsidR="00E3307A" w:rsidRPr="00E3307A" w:rsidRDefault="00E3307A" w:rsidP="00E3307A">
      <w:pPr>
        <w:spacing w:after="0"/>
        <w:textAlignment w:val="baseline"/>
        <w:rPr>
          <w:rFonts w:ascii="Arial" w:hAnsi="Arial" w:cs="Arial"/>
          <w:b/>
          <w:bCs/>
          <w:lang w:val="en-US"/>
        </w:rPr>
      </w:pPr>
      <w:proofErr w:type="spellStart"/>
      <w:r w:rsidRPr="00E3307A">
        <w:rPr>
          <w:rFonts w:ascii="Arial" w:hAnsi="Arial" w:cs="Arial"/>
          <w:b/>
          <w:bCs/>
          <w:lang w:val="en-US"/>
        </w:rPr>
        <w:t>E25.16</w:t>
      </w:r>
      <w:proofErr w:type="spellEnd"/>
      <w:r w:rsidRPr="00E3307A">
        <w:rPr>
          <w:rFonts w:ascii="Arial" w:hAnsi="Arial" w:cs="Arial"/>
          <w:b/>
          <w:bCs/>
          <w:lang w:val="en-US"/>
        </w:rPr>
        <w:t xml:space="preserve"> Workington Nature Partnership</w:t>
      </w:r>
    </w:p>
    <w:p w14:paraId="373E0B45" w14:textId="1D4BB26F" w:rsidR="00E3307A" w:rsidRPr="00E3307A" w:rsidRDefault="00E3307A" w:rsidP="00E3307A">
      <w:pPr>
        <w:spacing w:after="0"/>
        <w:textAlignment w:val="baseline"/>
        <w:rPr>
          <w:rFonts w:ascii="Arial" w:hAnsi="Arial" w:cs="Arial"/>
          <w:lang w:val="en-US"/>
        </w:rPr>
      </w:pPr>
      <w:r w:rsidRPr="00E3307A">
        <w:rPr>
          <w:rFonts w:ascii="Arial" w:hAnsi="Arial" w:cs="Arial"/>
          <w:lang w:val="en-US"/>
        </w:rPr>
        <w:t xml:space="preserve">Committee noted the report for information. </w:t>
      </w:r>
    </w:p>
    <w:p w14:paraId="015B40DD" w14:textId="77777777" w:rsidR="00E3307A" w:rsidRPr="00E3307A" w:rsidRDefault="00E3307A" w:rsidP="00E3307A">
      <w:pPr>
        <w:spacing w:after="0"/>
        <w:textAlignment w:val="baseline"/>
        <w:rPr>
          <w:rFonts w:ascii="Arial" w:hAnsi="Arial" w:cs="Arial"/>
          <w:lang w:val="en-US"/>
        </w:rPr>
      </w:pPr>
    </w:p>
    <w:p w14:paraId="757E05BC" w14:textId="5568B050" w:rsidR="00E3307A" w:rsidRPr="00E3307A" w:rsidRDefault="00E3307A" w:rsidP="00E3307A">
      <w:pPr>
        <w:spacing w:after="0"/>
        <w:textAlignment w:val="baseline"/>
        <w:rPr>
          <w:rFonts w:ascii="Arial" w:hAnsi="Arial" w:cs="Arial"/>
          <w:lang w:val="en-US"/>
        </w:rPr>
      </w:pPr>
      <w:r w:rsidRPr="00E3307A">
        <w:rPr>
          <w:rFonts w:ascii="Arial" w:hAnsi="Arial" w:cs="Arial"/>
          <w:lang w:val="en-US"/>
        </w:rPr>
        <w:t xml:space="preserve">The Chair advised that the Council is still waiting for a meeting with Cumberland Council planning officers to discuss the issues of silt getting into the rivers/becks following new housing developments in or around the town. </w:t>
      </w:r>
    </w:p>
    <w:p w14:paraId="2AC72521" w14:textId="77777777" w:rsidR="00F6084C" w:rsidRPr="00E3307A" w:rsidRDefault="00F6084C" w:rsidP="00F6084C">
      <w:pPr>
        <w:spacing w:after="0"/>
        <w:textAlignment w:val="baseline"/>
        <w:rPr>
          <w:rFonts w:ascii="Arial" w:hAnsi="Arial" w:cs="Arial"/>
          <w:lang w:val="en-US"/>
        </w:rPr>
      </w:pPr>
    </w:p>
    <w:p w14:paraId="049E1C93" w14:textId="69229E8B" w:rsidR="00B24B6B" w:rsidRPr="00E3307A" w:rsidRDefault="00F64511">
      <w:pPr>
        <w:spacing w:after="0"/>
        <w:textAlignment w:val="baseline"/>
        <w:rPr>
          <w:rFonts w:ascii="Arial" w:hAnsi="Arial" w:cs="Arial"/>
          <w:bCs/>
          <w:lang w:val="en-US"/>
        </w:rPr>
      </w:pPr>
      <w:r w:rsidRPr="00E3307A">
        <w:rPr>
          <w:rFonts w:ascii="Arial" w:hAnsi="Arial" w:cs="Arial"/>
          <w:bCs/>
        </w:rPr>
        <w:t xml:space="preserve">The meeting ended at </w:t>
      </w:r>
      <w:r w:rsidR="00F6084C" w:rsidRPr="00E3307A">
        <w:rPr>
          <w:rFonts w:ascii="Arial" w:hAnsi="Arial" w:cs="Arial"/>
          <w:bCs/>
        </w:rPr>
        <w:t>7</w:t>
      </w:r>
      <w:r w:rsidR="00177061" w:rsidRPr="00E3307A">
        <w:rPr>
          <w:rFonts w:ascii="Arial" w:hAnsi="Arial" w:cs="Arial"/>
          <w:bCs/>
          <w:lang w:val="en-US"/>
        </w:rPr>
        <w:t>.</w:t>
      </w:r>
      <w:proofErr w:type="spellStart"/>
      <w:r w:rsidR="00E3307A" w:rsidRPr="00E3307A">
        <w:rPr>
          <w:rFonts w:ascii="Arial" w:hAnsi="Arial" w:cs="Arial"/>
          <w:bCs/>
          <w:lang w:val="en-US"/>
        </w:rPr>
        <w:t>36</w:t>
      </w:r>
      <w:r w:rsidRPr="00E3307A">
        <w:rPr>
          <w:rFonts w:ascii="Arial" w:hAnsi="Arial" w:cs="Arial"/>
          <w:bCs/>
          <w:lang w:val="en-US"/>
        </w:rPr>
        <w:t>pm</w:t>
      </w:r>
      <w:proofErr w:type="spellEnd"/>
      <w:r w:rsidRPr="00E3307A">
        <w:rPr>
          <w:rFonts w:ascii="Arial" w:hAnsi="Arial" w:cs="Arial"/>
          <w:bCs/>
          <w:lang w:val="en-US"/>
        </w:rPr>
        <w:t xml:space="preserve">. </w:t>
      </w:r>
    </w:p>
    <w:sectPr w:rsidR="00B24B6B" w:rsidRPr="00E3307A" w:rsidSect="0078129E">
      <w:footerReference w:type="default" r:id="rId8"/>
      <w:pgSz w:w="11906" w:h="16838"/>
      <w:pgMar w:top="1134" w:right="1021" w:bottom="680" w:left="1021" w:header="0" w:footer="0" w:gutter="0"/>
      <w:pgNumType w:start="1"/>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B7E465" w14:textId="77777777" w:rsidR="00B24B6B" w:rsidRDefault="00F64511">
      <w:pPr>
        <w:spacing w:line="240" w:lineRule="auto"/>
      </w:pPr>
      <w:r>
        <w:separator/>
      </w:r>
    </w:p>
  </w:endnote>
  <w:endnote w:type="continuationSeparator" w:id="0">
    <w:p w14:paraId="4A77F6EC" w14:textId="77777777" w:rsidR="00B24B6B" w:rsidRDefault="00F6451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ohit Devanagari">
    <w:altName w:val="Times New Roman"/>
    <w:panose1 w:val="00000000000000000000"/>
    <w:charset w:val="00"/>
    <w:family w:val="roman"/>
    <w:notTrueType/>
    <w:pitch w:val="default"/>
  </w:font>
  <w:font w:name="Liberation Sans">
    <w:altName w:val="Arial"/>
    <w:charset w:val="01"/>
    <w:family w:val="swiss"/>
    <w:pitch w:val="variable"/>
  </w:font>
  <w:font w:name="Noto Sans CJK SC">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sz w:val="22"/>
        <w:szCs w:val="22"/>
      </w:rPr>
      <w:id w:val="-1"/>
      <w:docPartObj>
        <w:docPartGallery w:val="AutoText"/>
      </w:docPartObj>
    </w:sdtPr>
    <w:sdtEndPr/>
    <w:sdtContent>
      <w:p w14:paraId="35FE0151" w14:textId="77777777" w:rsidR="00B24B6B" w:rsidRDefault="00F64511">
        <w:pPr>
          <w:pStyle w:val="Footer"/>
          <w:jc w:val="right"/>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PAGE   \* MERGEFORMAT </w:instrText>
        </w:r>
        <w:r>
          <w:rPr>
            <w:rFonts w:ascii="Arial" w:hAnsi="Arial" w:cs="Arial"/>
            <w:sz w:val="22"/>
            <w:szCs w:val="22"/>
          </w:rPr>
          <w:fldChar w:fldCharType="separate"/>
        </w:r>
        <w:r>
          <w:rPr>
            <w:rFonts w:ascii="Arial" w:hAnsi="Arial" w:cs="Arial"/>
            <w:sz w:val="22"/>
            <w:szCs w:val="22"/>
          </w:rPr>
          <w:t>1</w:t>
        </w:r>
        <w:r>
          <w:rPr>
            <w:rFonts w:ascii="Arial" w:hAnsi="Arial" w:cs="Arial"/>
            <w:sz w:val="22"/>
            <w:szCs w:val="22"/>
          </w:rPr>
          <w:fldChar w:fldCharType="end"/>
        </w:r>
      </w:p>
    </w:sdtContent>
  </w:sdt>
  <w:p w14:paraId="6C855A90" w14:textId="77777777" w:rsidR="00B24B6B" w:rsidRDefault="00B24B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C92CE3" w14:textId="77777777" w:rsidR="00B24B6B" w:rsidRDefault="00F64511">
      <w:pPr>
        <w:spacing w:after="0"/>
      </w:pPr>
      <w:r>
        <w:separator/>
      </w:r>
    </w:p>
  </w:footnote>
  <w:footnote w:type="continuationSeparator" w:id="0">
    <w:p w14:paraId="377991DE" w14:textId="77777777" w:rsidR="00B24B6B" w:rsidRDefault="00F6451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3CE71DE"/>
    <w:multiLevelType w:val="singleLevel"/>
    <w:tmpl w:val="AC6ACFBC"/>
    <w:lvl w:ilvl="0">
      <w:start w:val="1"/>
      <w:numFmt w:val="lowerLetter"/>
      <w:suff w:val="space"/>
      <w:lvlText w:val="%1)"/>
      <w:lvlJc w:val="left"/>
      <w:rPr>
        <w:b/>
        <w:bCs/>
      </w:rPr>
    </w:lvl>
  </w:abstractNum>
  <w:abstractNum w:abstractNumId="1" w15:restartNumberingAfterBreak="0">
    <w:nsid w:val="DBB832FA"/>
    <w:multiLevelType w:val="singleLevel"/>
    <w:tmpl w:val="DBB832FA"/>
    <w:lvl w:ilvl="0">
      <w:start w:val="1"/>
      <w:numFmt w:val="lowerLetter"/>
      <w:suff w:val="space"/>
      <w:lvlText w:val="%1)"/>
      <w:lvlJc w:val="left"/>
    </w:lvl>
  </w:abstractNum>
  <w:abstractNum w:abstractNumId="2" w15:restartNumberingAfterBreak="0">
    <w:nsid w:val="FF9BA23B"/>
    <w:multiLevelType w:val="singleLevel"/>
    <w:tmpl w:val="FF9BA23B"/>
    <w:lvl w:ilvl="0">
      <w:start w:val="1"/>
      <w:numFmt w:val="lowerLetter"/>
      <w:suff w:val="space"/>
      <w:lvlText w:val="%1)"/>
      <w:lvlJc w:val="left"/>
    </w:lvl>
  </w:abstractNum>
  <w:abstractNum w:abstractNumId="3" w15:restartNumberingAfterBreak="0">
    <w:nsid w:val="2761688F"/>
    <w:multiLevelType w:val="hybridMultilevel"/>
    <w:tmpl w:val="805821F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6866A5F"/>
    <w:multiLevelType w:val="hybridMultilevel"/>
    <w:tmpl w:val="3AD4251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AF0CCB2"/>
    <w:multiLevelType w:val="singleLevel"/>
    <w:tmpl w:val="FF4496B0"/>
    <w:lvl w:ilvl="0">
      <w:start w:val="1"/>
      <w:numFmt w:val="lowerLetter"/>
      <w:suff w:val="space"/>
      <w:lvlText w:val="%1)"/>
      <w:lvlJc w:val="left"/>
      <w:rPr>
        <w:b/>
        <w:bCs/>
      </w:rPr>
    </w:lvl>
  </w:abstractNum>
  <w:abstractNum w:abstractNumId="6" w15:restartNumberingAfterBreak="0">
    <w:nsid w:val="430D7F58"/>
    <w:multiLevelType w:val="hybridMultilevel"/>
    <w:tmpl w:val="DEA05A2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4D430EC"/>
    <w:multiLevelType w:val="hybridMultilevel"/>
    <w:tmpl w:val="88CA517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15B44BE"/>
    <w:multiLevelType w:val="hybridMultilevel"/>
    <w:tmpl w:val="6C2C4FB6"/>
    <w:lvl w:ilvl="0" w:tplc="722A314A">
      <w:start w:val="1"/>
      <w:numFmt w:val="lowerLetter"/>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6A119FE"/>
    <w:multiLevelType w:val="hybridMultilevel"/>
    <w:tmpl w:val="D3CA6CE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4CE10C6"/>
    <w:multiLevelType w:val="hybridMultilevel"/>
    <w:tmpl w:val="0488246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C4547A5"/>
    <w:multiLevelType w:val="hybridMultilevel"/>
    <w:tmpl w:val="6DB435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05152131">
    <w:abstractNumId w:val="0"/>
  </w:num>
  <w:num w:numId="2" w16cid:durableId="1675104718">
    <w:abstractNumId w:val="5"/>
  </w:num>
  <w:num w:numId="3" w16cid:durableId="1279026897">
    <w:abstractNumId w:val="2"/>
  </w:num>
  <w:num w:numId="4" w16cid:durableId="678964196">
    <w:abstractNumId w:val="1"/>
  </w:num>
  <w:num w:numId="5" w16cid:durableId="1051613261">
    <w:abstractNumId w:val="7"/>
  </w:num>
  <w:num w:numId="6" w16cid:durableId="1839465511">
    <w:abstractNumId w:val="10"/>
  </w:num>
  <w:num w:numId="7" w16cid:durableId="385295581">
    <w:abstractNumId w:val="11"/>
  </w:num>
  <w:num w:numId="8" w16cid:durableId="1816945823">
    <w:abstractNumId w:val="6"/>
  </w:num>
  <w:num w:numId="9" w16cid:durableId="524254358">
    <w:abstractNumId w:val="8"/>
  </w:num>
  <w:num w:numId="10" w16cid:durableId="1273634106">
    <w:abstractNumId w:val="9"/>
  </w:num>
  <w:num w:numId="11" w16cid:durableId="509413888">
    <w:abstractNumId w:val="3"/>
  </w:num>
  <w:num w:numId="12" w16cid:durableId="19072438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560E"/>
    <w:rsid w:val="AF2F1A6C"/>
    <w:rsid w:val="00013BAF"/>
    <w:rsid w:val="00026F7D"/>
    <w:rsid w:val="0004045F"/>
    <w:rsid w:val="00042192"/>
    <w:rsid w:val="00044986"/>
    <w:rsid w:val="0006385E"/>
    <w:rsid w:val="00066B84"/>
    <w:rsid w:val="00073FEB"/>
    <w:rsid w:val="00090227"/>
    <w:rsid w:val="000A28E8"/>
    <w:rsid w:val="000A30FB"/>
    <w:rsid w:val="000E30B8"/>
    <w:rsid w:val="000E5C10"/>
    <w:rsid w:val="00100DCD"/>
    <w:rsid w:val="00101D72"/>
    <w:rsid w:val="001418D5"/>
    <w:rsid w:val="00144732"/>
    <w:rsid w:val="00144AD8"/>
    <w:rsid w:val="0014696E"/>
    <w:rsid w:val="001548F7"/>
    <w:rsid w:val="00156007"/>
    <w:rsid w:val="00156E58"/>
    <w:rsid w:val="00177061"/>
    <w:rsid w:val="001E0C42"/>
    <w:rsid w:val="001E4017"/>
    <w:rsid w:val="001E7B85"/>
    <w:rsid w:val="001F5939"/>
    <w:rsid w:val="00210A1C"/>
    <w:rsid w:val="0025100D"/>
    <w:rsid w:val="0026560E"/>
    <w:rsid w:val="00266556"/>
    <w:rsid w:val="002A64C8"/>
    <w:rsid w:val="002D13C7"/>
    <w:rsid w:val="002E5FF5"/>
    <w:rsid w:val="002F5F6D"/>
    <w:rsid w:val="003061DF"/>
    <w:rsid w:val="00311039"/>
    <w:rsid w:val="00313839"/>
    <w:rsid w:val="00314FFE"/>
    <w:rsid w:val="00323C63"/>
    <w:rsid w:val="0033564E"/>
    <w:rsid w:val="00353D14"/>
    <w:rsid w:val="0036282A"/>
    <w:rsid w:val="003634FC"/>
    <w:rsid w:val="003715C0"/>
    <w:rsid w:val="003723E0"/>
    <w:rsid w:val="003803FE"/>
    <w:rsid w:val="00387E1F"/>
    <w:rsid w:val="003D7AEE"/>
    <w:rsid w:val="00401167"/>
    <w:rsid w:val="00405528"/>
    <w:rsid w:val="004176AA"/>
    <w:rsid w:val="004238BA"/>
    <w:rsid w:val="00425DE5"/>
    <w:rsid w:val="004448D9"/>
    <w:rsid w:val="00472237"/>
    <w:rsid w:val="004830CA"/>
    <w:rsid w:val="004905FE"/>
    <w:rsid w:val="004B05AC"/>
    <w:rsid w:val="004B5F02"/>
    <w:rsid w:val="004D11B9"/>
    <w:rsid w:val="004F19AA"/>
    <w:rsid w:val="00517B61"/>
    <w:rsid w:val="0052500D"/>
    <w:rsid w:val="00542341"/>
    <w:rsid w:val="0055748A"/>
    <w:rsid w:val="005575A6"/>
    <w:rsid w:val="00574794"/>
    <w:rsid w:val="00575EC8"/>
    <w:rsid w:val="00583DDB"/>
    <w:rsid w:val="0059257F"/>
    <w:rsid w:val="005A4503"/>
    <w:rsid w:val="005A64A1"/>
    <w:rsid w:val="005D3A1F"/>
    <w:rsid w:val="005E166A"/>
    <w:rsid w:val="00605EC8"/>
    <w:rsid w:val="00644173"/>
    <w:rsid w:val="0067596E"/>
    <w:rsid w:val="00685B55"/>
    <w:rsid w:val="006954D2"/>
    <w:rsid w:val="006A0995"/>
    <w:rsid w:val="006B2F7D"/>
    <w:rsid w:val="006C1FBA"/>
    <w:rsid w:val="006C72A1"/>
    <w:rsid w:val="006E2FBC"/>
    <w:rsid w:val="006E4FA6"/>
    <w:rsid w:val="00704DF9"/>
    <w:rsid w:val="00723565"/>
    <w:rsid w:val="00727215"/>
    <w:rsid w:val="0074678F"/>
    <w:rsid w:val="00751C58"/>
    <w:rsid w:val="00780820"/>
    <w:rsid w:val="0078129E"/>
    <w:rsid w:val="00794CF3"/>
    <w:rsid w:val="007B540E"/>
    <w:rsid w:val="007C0356"/>
    <w:rsid w:val="007E2468"/>
    <w:rsid w:val="007E65CF"/>
    <w:rsid w:val="007F3AD8"/>
    <w:rsid w:val="007F4587"/>
    <w:rsid w:val="00806EB4"/>
    <w:rsid w:val="00823959"/>
    <w:rsid w:val="00826B1A"/>
    <w:rsid w:val="00845C40"/>
    <w:rsid w:val="008837B6"/>
    <w:rsid w:val="0088580B"/>
    <w:rsid w:val="008B1CE8"/>
    <w:rsid w:val="008C5AB6"/>
    <w:rsid w:val="008D5D8E"/>
    <w:rsid w:val="008F441E"/>
    <w:rsid w:val="008F55BB"/>
    <w:rsid w:val="00937F4B"/>
    <w:rsid w:val="009462EB"/>
    <w:rsid w:val="009571CE"/>
    <w:rsid w:val="00970FA5"/>
    <w:rsid w:val="00982C39"/>
    <w:rsid w:val="009871AD"/>
    <w:rsid w:val="009C1A94"/>
    <w:rsid w:val="009D7EF3"/>
    <w:rsid w:val="00A0118A"/>
    <w:rsid w:val="00A02BA8"/>
    <w:rsid w:val="00A04656"/>
    <w:rsid w:val="00A26ACE"/>
    <w:rsid w:val="00A33467"/>
    <w:rsid w:val="00A442DB"/>
    <w:rsid w:val="00A46EE5"/>
    <w:rsid w:val="00A53B9B"/>
    <w:rsid w:val="00A56D0E"/>
    <w:rsid w:val="00AB6583"/>
    <w:rsid w:val="00AC7B7C"/>
    <w:rsid w:val="00AD3D95"/>
    <w:rsid w:val="00AE091D"/>
    <w:rsid w:val="00AE0FB1"/>
    <w:rsid w:val="00AF55E0"/>
    <w:rsid w:val="00B200D5"/>
    <w:rsid w:val="00B24B6B"/>
    <w:rsid w:val="00B330D4"/>
    <w:rsid w:val="00B367F3"/>
    <w:rsid w:val="00B41786"/>
    <w:rsid w:val="00B57284"/>
    <w:rsid w:val="00B7547C"/>
    <w:rsid w:val="00B80F40"/>
    <w:rsid w:val="00B84331"/>
    <w:rsid w:val="00BA33ED"/>
    <w:rsid w:val="00BD302D"/>
    <w:rsid w:val="00BD735F"/>
    <w:rsid w:val="00C0538C"/>
    <w:rsid w:val="00C116C2"/>
    <w:rsid w:val="00C72475"/>
    <w:rsid w:val="00C901FE"/>
    <w:rsid w:val="00CA09C7"/>
    <w:rsid w:val="00CA7221"/>
    <w:rsid w:val="00CB2CA7"/>
    <w:rsid w:val="00CC685C"/>
    <w:rsid w:val="00CE03A3"/>
    <w:rsid w:val="00CE533D"/>
    <w:rsid w:val="00D102B8"/>
    <w:rsid w:val="00D15169"/>
    <w:rsid w:val="00D211C7"/>
    <w:rsid w:val="00D27CFF"/>
    <w:rsid w:val="00D73909"/>
    <w:rsid w:val="00D8568A"/>
    <w:rsid w:val="00DA1B23"/>
    <w:rsid w:val="00DB6DBC"/>
    <w:rsid w:val="00DC69CE"/>
    <w:rsid w:val="00DE1ACC"/>
    <w:rsid w:val="00DE7BD7"/>
    <w:rsid w:val="00DF18E6"/>
    <w:rsid w:val="00DF2A3B"/>
    <w:rsid w:val="00DF4AD5"/>
    <w:rsid w:val="00DF6ADE"/>
    <w:rsid w:val="00E22725"/>
    <w:rsid w:val="00E31485"/>
    <w:rsid w:val="00E3307A"/>
    <w:rsid w:val="00E543D2"/>
    <w:rsid w:val="00E905E7"/>
    <w:rsid w:val="00E90745"/>
    <w:rsid w:val="00EA7D42"/>
    <w:rsid w:val="00EE2D0E"/>
    <w:rsid w:val="00F03FA9"/>
    <w:rsid w:val="00F205AB"/>
    <w:rsid w:val="00F211D7"/>
    <w:rsid w:val="00F31557"/>
    <w:rsid w:val="00F31C77"/>
    <w:rsid w:val="00F36A16"/>
    <w:rsid w:val="00F6084C"/>
    <w:rsid w:val="00F63495"/>
    <w:rsid w:val="00F64511"/>
    <w:rsid w:val="00F72997"/>
    <w:rsid w:val="00F81B8A"/>
    <w:rsid w:val="00F963F5"/>
    <w:rsid w:val="00FA180C"/>
    <w:rsid w:val="00FA3668"/>
    <w:rsid w:val="00FA48D6"/>
    <w:rsid w:val="00FC1CCA"/>
    <w:rsid w:val="00FC495B"/>
    <w:rsid w:val="00FD251D"/>
    <w:rsid w:val="00FE604C"/>
    <w:rsid w:val="00FF1A8C"/>
    <w:rsid w:val="0FF6BEF2"/>
    <w:rsid w:val="326B92E5"/>
  </w:rsids>
  <m:mathPr>
    <m:mathFont m:val="Cambria Math"/>
    <m:brkBin m:val="before"/>
    <m:brkBinSub m:val="--"/>
    <m:smallFrac m:val="0"/>
    <m:dispDef/>
    <m:lMargin m:val="0"/>
    <m:rMargin m:val="0"/>
    <m:defJc m:val="centerGroup"/>
    <m:wrapIndent m:val="1440"/>
    <m:intLim m:val="subSup"/>
    <m:naryLim m:val="undOvr"/>
  </m:mathPr>
  <w:themeFontLang w:val="en-GB"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22148D79"/>
  <w15:docId w15:val="{33E11B60-13EC-4A44-9FC1-EE7919A9F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lsdException w:name="footer"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0"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Segoe UI" w:hAnsi="Segoe UI" w:cs="Segoe UI"/>
      <w:sz w:val="18"/>
      <w:szCs w:val="18"/>
    </w:rPr>
  </w:style>
  <w:style w:type="paragraph" w:styleId="BodyText">
    <w:name w:val="Body Text"/>
    <w:basedOn w:val="Normal"/>
    <w:pPr>
      <w:spacing w:after="140"/>
    </w:pPr>
  </w:style>
  <w:style w:type="paragraph" w:styleId="Caption">
    <w:name w:val="caption"/>
    <w:basedOn w:val="Normal"/>
    <w:qFormat/>
    <w:pPr>
      <w:suppressLineNumbers/>
      <w:spacing w:before="120" w:after="120"/>
    </w:pPr>
    <w:rPr>
      <w:rFonts w:cs="Lohit Devanagari"/>
      <w:i/>
      <w:iCs/>
      <w:sz w:val="24"/>
      <w:szCs w:val="24"/>
    </w:rPr>
  </w:style>
  <w:style w:type="paragraph" w:styleId="Footer">
    <w:name w:val="footer"/>
    <w:basedOn w:val="Normal"/>
    <w:link w:val="FooterChar"/>
    <w:uiPriority w:val="99"/>
    <w:unhideWhenUsed/>
    <w:pPr>
      <w:tabs>
        <w:tab w:val="center" w:pos="4513"/>
        <w:tab w:val="right" w:pos="9026"/>
      </w:tabs>
      <w:spacing w:after="0" w:line="240" w:lineRule="auto"/>
    </w:pPr>
    <w:rPr>
      <w:rFonts w:ascii="Times New Roman" w:eastAsia="Times New Roman" w:hAnsi="Times New Roman"/>
      <w:sz w:val="24"/>
      <w:szCs w:val="24"/>
      <w:lang w:eastAsia="en-GB"/>
    </w:rPr>
  </w:style>
  <w:style w:type="paragraph" w:styleId="Header">
    <w:name w:val="header"/>
    <w:basedOn w:val="Normal"/>
    <w:link w:val="HeaderChar"/>
    <w:pPr>
      <w:tabs>
        <w:tab w:val="center" w:pos="4153"/>
        <w:tab w:val="right" w:pos="8306"/>
      </w:tabs>
      <w:spacing w:after="0" w:line="240" w:lineRule="auto"/>
    </w:pPr>
    <w:rPr>
      <w:rFonts w:ascii="Times New Roman" w:eastAsia="Times New Roman" w:hAnsi="Times New Roman"/>
      <w:sz w:val="20"/>
      <w:szCs w:val="20"/>
      <w:lang w:eastAsia="en-GB"/>
    </w:rPr>
  </w:style>
  <w:style w:type="character" w:styleId="Hyperlink">
    <w:name w:val="Hyperlink"/>
    <w:basedOn w:val="DefaultParagraphFont"/>
    <w:uiPriority w:val="99"/>
    <w:unhideWhenUsed/>
    <w:rPr>
      <w:color w:val="0563C1" w:themeColor="hyperlink"/>
      <w:u w:val="single"/>
    </w:rPr>
  </w:style>
  <w:style w:type="paragraph" w:styleId="List">
    <w:name w:val="List"/>
    <w:basedOn w:val="BodyText"/>
    <w:rPr>
      <w:rFonts w:cs="Lohit Devanagari"/>
    </w:rPr>
  </w:style>
  <w:style w:type="character" w:styleId="Strong">
    <w:name w:val="Strong"/>
    <w:uiPriority w:val="22"/>
    <w:qFormat/>
    <w:rPr>
      <w:b/>
      <w:bCs/>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qFormat/>
    <w:rPr>
      <w:rFonts w:ascii="Times New Roman" w:eastAsia="Times New Roman" w:hAnsi="Times New Roman"/>
    </w:rPr>
  </w:style>
  <w:style w:type="character" w:customStyle="1" w:styleId="FooterChar">
    <w:name w:val="Footer Char"/>
    <w:link w:val="Footer"/>
    <w:uiPriority w:val="99"/>
    <w:qFormat/>
    <w:rPr>
      <w:rFonts w:ascii="Times New Roman" w:eastAsia="Times New Roman" w:hAnsi="Times New Roman"/>
      <w:sz w:val="24"/>
      <w:szCs w:val="24"/>
    </w:rPr>
  </w:style>
  <w:style w:type="character" w:customStyle="1" w:styleId="normaltextrunscxw166359502">
    <w:name w:val="normaltextrun scxw166359502"/>
    <w:basedOn w:val="DefaultParagraphFont"/>
    <w:qFormat/>
  </w:style>
  <w:style w:type="character" w:customStyle="1" w:styleId="BalloonTextChar">
    <w:name w:val="Balloon Text Char"/>
    <w:link w:val="BalloonText"/>
    <w:uiPriority w:val="99"/>
    <w:semiHidden/>
    <w:qFormat/>
    <w:rPr>
      <w:rFonts w:ascii="Segoe UI" w:hAnsi="Segoe UI" w:cs="Segoe UI"/>
      <w:sz w:val="18"/>
      <w:szCs w:val="18"/>
      <w:lang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customStyle="1" w:styleId="Default">
    <w:name w:val="Default"/>
    <w:qFormat/>
    <w:pPr>
      <w:suppressAutoHyphens/>
    </w:pPr>
    <w:rPr>
      <w:rFonts w:ascii="Arial" w:hAnsi="Arial" w:cs="Arial"/>
      <w:color w:val="000000"/>
      <w:sz w:val="24"/>
      <w:szCs w:val="24"/>
    </w:rPr>
  </w:style>
  <w:style w:type="paragraph" w:styleId="ListParagraph">
    <w:name w:val="List Paragraph"/>
    <w:basedOn w:val="Normal"/>
    <w:qFormat/>
    <w:pPr>
      <w:ind w:left="720"/>
      <w:contextualSpacing/>
    </w:pPr>
  </w:style>
  <w:style w:type="paragraph" w:styleId="NoSpacing">
    <w:name w:val="No Spacing"/>
    <w:uiPriority w:val="1"/>
    <w:qFormat/>
    <w:pPr>
      <w:suppressAutoHyphens/>
      <w:textAlignment w:val="baseline"/>
    </w:pPr>
    <w:rPr>
      <w:sz w:val="22"/>
      <w:szCs w:val="22"/>
      <w:lang w:eastAsia="en-US"/>
    </w:rPr>
  </w:style>
  <w:style w:type="paragraph" w:customStyle="1" w:styleId="Revision1">
    <w:name w:val="Revision1"/>
    <w:hidden/>
    <w:uiPriority w:val="99"/>
    <w:semiHidden/>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631</TotalTime>
  <Pages>3</Pages>
  <Words>894</Words>
  <Characters>5098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Workington Town Council</vt:lpstr>
    </vt:vector>
  </TitlesOfParts>
  <Company>Allerdale Borough Council</Company>
  <LinksUpToDate>false</LinksUpToDate>
  <CharactersWithSpaces>5981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Workington Town Council</dc:title>
  <dc:creator>Emma Chapman</dc:creator>
  <cp:lastModifiedBy>Emma Chapman</cp:lastModifiedBy>
  <cp:revision>13</cp:revision>
  <cp:lastPrinted>2023-10-16T12:52:00Z</cp:lastPrinted>
  <dcterms:created xsi:type="dcterms:W3CDTF">2025-02-11T12:26:00Z</dcterms:created>
  <dcterms:modified xsi:type="dcterms:W3CDTF">2025-05-27T16:17:00Z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Allerdale Borough Council</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_DocHome">
    <vt:i4>814191864</vt:i4>
  </property>
  <property fmtid="{D5CDD505-2E9C-101B-9397-08002B2CF9AE}" pid="10" name="KSOProductBuildVer">
    <vt:lpwstr>1033-6.10.0.8196</vt:lpwstr>
  </property>
  <property fmtid="{D5CDD505-2E9C-101B-9397-08002B2CF9AE}" pid="11" name="ICV">
    <vt:lpwstr>02B57CB2E09FAC1EDAE4F26638B87C70_43</vt:lpwstr>
  </property>
</Properties>
</file>